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6C1E" w:rsidRDefault="00F422D3" w:rsidP="00B42F40">
      <w:pPr>
        <w:pStyle w:val="Titul1"/>
      </w:pPr>
      <w:bookmarkStart w:id="0" w:name="_GoBack"/>
      <w:bookmarkEnd w:id="0"/>
      <w:r>
        <w:t>S</w:t>
      </w:r>
      <w:r w:rsidR="003F5723">
        <w:t>mlouva o dílo na zhotovení</w:t>
      </w:r>
    </w:p>
    <w:p w:rsidR="003F5723"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rsidR="001B77EA" w:rsidRPr="00402B45" w:rsidRDefault="001B77EA" w:rsidP="001B77EA">
      <w:pPr>
        <w:pStyle w:val="Titul2"/>
      </w:pPr>
      <w:r w:rsidRPr="00402B45">
        <w:t xml:space="preserve">Název zakázky: </w:t>
      </w:r>
      <w:r w:rsidR="00BC6297">
        <w:t>„</w:t>
      </w:r>
      <w:sdt>
        <w:sdtPr>
          <w:rPr>
            <w:rStyle w:val="Nzevakce"/>
            <w:b/>
          </w:rPr>
          <w:alias w:val="Název akce - VYplnit pole - přenese se do zápatí"/>
          <w:tag w:val="Název akce"/>
          <w:id w:val="1889687308"/>
          <w:placeholder>
            <w:docPart w:val="2DE08AE602404EA4988F8684AE8FFD93"/>
          </w:placeholder>
          <w:text/>
        </w:sdtPr>
        <w:sdtEndPr>
          <w:rPr>
            <w:rStyle w:val="Standardnpsmoodstavce"/>
          </w:rPr>
        </w:sdtEndPr>
        <w:sdtContent>
          <w:r w:rsidR="00BC6297" w:rsidRPr="00BC6297">
            <w:rPr>
              <w:rStyle w:val="Nzevakce"/>
              <w:b/>
            </w:rPr>
            <w:t>Areál HZS Nymburk</w:t>
          </w:r>
          <w:r w:rsidRPr="00BC6297">
            <w:rPr>
              <w:rStyle w:val="Nzevakce"/>
              <w:b/>
            </w:rPr>
            <w:t>“</w:t>
          </w:r>
          <w:r w:rsidR="00BC6297" w:rsidRPr="00BC6297">
            <w:rPr>
              <w:rStyle w:val="Nzevakce"/>
              <w:b/>
            </w:rPr>
            <w:t xml:space="preserve"> </w:t>
          </w:r>
        </w:sdtContent>
      </w:sdt>
    </w:p>
    <w:p w:rsidR="00E80769" w:rsidRDefault="00E80769" w:rsidP="00B42F40">
      <w:pPr>
        <w:pStyle w:val="Nadpisbezsl1-2"/>
      </w:pPr>
    </w:p>
    <w:p w:rsidR="00F422D3" w:rsidRPr="003038BD" w:rsidRDefault="00F20842" w:rsidP="00B42F40">
      <w:pPr>
        <w:pStyle w:val="Nadpisbezsl1-2"/>
      </w:pPr>
      <w:r>
        <w:t>Smluvní strany</w:t>
      </w:r>
    </w:p>
    <w:p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rsidR="00F422D3" w:rsidRPr="006D465A" w:rsidRDefault="00F422D3" w:rsidP="00B42F40">
      <w:pPr>
        <w:pStyle w:val="Textbezodsazen"/>
        <w:spacing w:after="0"/>
        <w:rPr>
          <w:color w:val="000000" w:themeColor="text1"/>
        </w:rPr>
      </w:pPr>
      <w:r w:rsidRPr="006D465A">
        <w:rPr>
          <w:color w:val="000000" w:themeColor="text1"/>
        </w:rPr>
        <w:t>IČO: 70994234 DIČ: CZ70994234</w:t>
      </w:r>
    </w:p>
    <w:p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rsidR="00F422D3" w:rsidRPr="006D465A" w:rsidRDefault="00F422D3" w:rsidP="00B42F40">
      <w:pPr>
        <w:pStyle w:val="Textbezodsazen"/>
        <w:spacing w:after="0"/>
        <w:rPr>
          <w:color w:val="000000" w:themeColor="text1"/>
        </w:rPr>
      </w:pPr>
      <w:r w:rsidRPr="006D465A">
        <w:rPr>
          <w:color w:val="000000" w:themeColor="text1"/>
        </w:rPr>
        <w:t>spisová značka A 48384</w:t>
      </w:r>
    </w:p>
    <w:p w:rsidR="00F422D3" w:rsidRDefault="00F422D3" w:rsidP="002B3948">
      <w:pPr>
        <w:pStyle w:val="Textbezodsazen"/>
        <w:spacing w:after="0"/>
        <w:rPr>
          <w:color w:val="000000" w:themeColor="text1"/>
        </w:rPr>
      </w:pPr>
      <w:r w:rsidRPr="006D465A">
        <w:rPr>
          <w:color w:val="000000" w:themeColor="text1"/>
        </w:rPr>
        <w:t xml:space="preserve">zastoupena: </w:t>
      </w:r>
      <w:r w:rsidRPr="002B3948">
        <w:rPr>
          <w:color w:val="000000" w:themeColor="text1"/>
        </w:rPr>
        <w:t>Ing</w:t>
      </w:r>
      <w:r w:rsidR="002B3948" w:rsidRPr="002B3948">
        <w:rPr>
          <w:color w:val="000000" w:themeColor="text1"/>
        </w:rPr>
        <w:t>.</w:t>
      </w:r>
      <w:r w:rsidR="002B3948">
        <w:rPr>
          <w:color w:val="000000" w:themeColor="text1"/>
        </w:rPr>
        <w:t xml:space="preserve"> Petrem Hofhanzlem, ředitelem Stavební správy západ</w:t>
      </w:r>
    </w:p>
    <w:p w:rsidR="002B3948" w:rsidRDefault="002B3948" w:rsidP="002B3948">
      <w:pPr>
        <w:pStyle w:val="Textbezodsazen"/>
        <w:spacing w:after="0"/>
        <w:rPr>
          <w:color w:val="000000" w:themeColor="text1"/>
        </w:rPr>
      </w:pPr>
    </w:p>
    <w:p w:rsidR="002B3948" w:rsidRDefault="002B3948" w:rsidP="002B3948">
      <w:pPr>
        <w:pStyle w:val="Textbezodsazen"/>
        <w:spacing w:after="0"/>
        <w:rPr>
          <w:b/>
          <w:color w:val="000000" w:themeColor="text1"/>
        </w:rPr>
      </w:pPr>
      <w:r w:rsidRPr="002B3948">
        <w:rPr>
          <w:b/>
          <w:color w:val="000000" w:themeColor="text1"/>
        </w:rPr>
        <w:t>Kontaktní zaměstnanci:</w:t>
      </w:r>
    </w:p>
    <w:p w:rsidR="002B3948" w:rsidRPr="002B3948" w:rsidRDefault="002B3948" w:rsidP="002B3948">
      <w:pPr>
        <w:pStyle w:val="Textbezodsazen"/>
        <w:numPr>
          <w:ilvl w:val="0"/>
          <w:numId w:val="13"/>
        </w:numPr>
        <w:spacing w:after="0"/>
        <w:rPr>
          <w:color w:val="000000" w:themeColor="text1"/>
        </w:rPr>
      </w:pPr>
      <w:r>
        <w:rPr>
          <w:color w:val="000000" w:themeColor="text1"/>
        </w:rPr>
        <w:t xml:space="preserve">ve věcech smluvních: </w:t>
      </w:r>
      <w:r w:rsidR="00BE5947" w:rsidRPr="00F422D3">
        <w:rPr>
          <w:highlight w:val="green"/>
        </w:rPr>
        <w:t>VLOŽÍ OBJEDNATEL</w:t>
      </w:r>
    </w:p>
    <w:p w:rsidR="002B3948" w:rsidRPr="002B3948" w:rsidRDefault="002B3948" w:rsidP="002B3948">
      <w:pPr>
        <w:pStyle w:val="Textbezodsazen"/>
        <w:numPr>
          <w:ilvl w:val="0"/>
          <w:numId w:val="13"/>
        </w:numPr>
        <w:spacing w:after="0"/>
        <w:rPr>
          <w:color w:val="000000" w:themeColor="text1"/>
        </w:rPr>
      </w:pPr>
      <w:r>
        <w:rPr>
          <w:color w:val="000000" w:themeColor="text1"/>
        </w:rPr>
        <w:t>v</w:t>
      </w:r>
      <w:r w:rsidRPr="002B3948">
        <w:rPr>
          <w:color w:val="000000" w:themeColor="text1"/>
        </w:rPr>
        <w:t>e věcech tec</w:t>
      </w:r>
      <w:r w:rsidR="00430A31">
        <w:rPr>
          <w:color w:val="000000" w:themeColor="text1"/>
        </w:rPr>
        <w:t>hnických: Tereza Baťhová tel.: 702 231 298</w:t>
      </w:r>
      <w:r w:rsidRPr="002B3948">
        <w:rPr>
          <w:color w:val="000000" w:themeColor="text1"/>
        </w:rPr>
        <w:t>, e-mail: Bathova@szdc.cz</w:t>
      </w:r>
    </w:p>
    <w:p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rsidR="00F422D3" w:rsidRDefault="00F422D3" w:rsidP="00B42F40">
      <w:pPr>
        <w:pStyle w:val="Textbezodsazen"/>
      </w:pPr>
      <w:r w:rsidRPr="006D465A">
        <w:rPr>
          <w:color w:val="000000" w:themeColor="text1"/>
        </w:rPr>
        <w:t xml:space="preserve">Stavební správa </w:t>
      </w:r>
      <w:r w:rsidR="002B3948">
        <w:t>západ, Sokolovská 1955/278,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3A60C1" w:rsidP="00B42F40">
      <w:pPr>
        <w:pStyle w:val="Textbezodsazen"/>
      </w:pPr>
      <w:r>
        <w:t>I</w:t>
      </w:r>
      <w:r w:rsidR="0079664B">
        <w:t xml:space="preserve">SPROFIN / SUB. </w:t>
      </w:r>
      <w:r w:rsidR="0079664B" w:rsidRPr="0081565D">
        <w:t>ISPROFIN</w:t>
      </w:r>
      <w:r w:rsidR="00F422D3">
        <w:t>:</w:t>
      </w:r>
      <w:r w:rsidR="00E56C2F">
        <w:t>"</w:t>
      </w:r>
      <w:r w:rsidR="00E56C2F" w:rsidRPr="00E56C2F">
        <w:t xml:space="preserve"> 3273214901 / 5213520063</w:t>
      </w:r>
      <w:r w:rsidR="00E56C2F">
        <w:t>“</w:t>
      </w:r>
    </w:p>
    <w:p w:rsidR="00CF7AA9" w:rsidRDefault="00CF7AA9" w:rsidP="00B42F40">
      <w:pPr>
        <w:pStyle w:val="Textbezodsazen"/>
      </w:pPr>
    </w:p>
    <w:p w:rsidR="00B42F40" w:rsidRDefault="00CF7AA9" w:rsidP="00B42F40">
      <w:pPr>
        <w:pStyle w:val="Textbezodsazen"/>
      </w:pPr>
      <w:r>
        <w:t>a</w:t>
      </w:r>
    </w:p>
    <w:p w:rsidR="00CF7AA9" w:rsidRPr="00B42F40" w:rsidRDefault="00CF7AA9"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pPr>
      <w:r w:rsidRPr="00B42F40">
        <w:t>"[</w:t>
      </w:r>
      <w:r w:rsidRPr="00B42F40">
        <w:rPr>
          <w:highlight w:val="yellow"/>
        </w:rPr>
        <w:t>VLOŽÍ ZHOTOVITEL</w:t>
      </w:r>
      <w:r w:rsidRPr="00B42F40">
        <w:t xml:space="preserve">]" </w:t>
      </w:r>
    </w:p>
    <w:p w:rsidR="004F75CC" w:rsidRDefault="004F75CC" w:rsidP="00B42F40">
      <w:pPr>
        <w:pStyle w:val="Textbezodsazen"/>
      </w:pPr>
    </w:p>
    <w:p w:rsidR="00CF7AA9" w:rsidRDefault="00CF7AA9" w:rsidP="00B42F40">
      <w:pPr>
        <w:pStyle w:val="Textbezodsazen"/>
      </w:pPr>
    </w:p>
    <w:p w:rsidR="00CF7AA9" w:rsidRDefault="00CF7AA9" w:rsidP="00B42F40">
      <w:pPr>
        <w:pStyle w:val="Textbezodsazen"/>
      </w:pPr>
    </w:p>
    <w:p w:rsidR="00CF7AA9" w:rsidRPr="00B42F40" w:rsidRDefault="00CF7AA9" w:rsidP="00B42F40">
      <w:pPr>
        <w:pStyle w:val="Textbezodsazen"/>
      </w:pP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A50995" w:rsidRDefault="00F422D3" w:rsidP="003F5723">
      <w:pPr>
        <w:pStyle w:val="Textbezodsazen"/>
        <w:rPr>
          <w:rStyle w:val="Tun"/>
        </w:rPr>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rsidR="00A50995" w:rsidRDefault="00A50995" w:rsidP="003F5723">
      <w:pPr>
        <w:pStyle w:val="Textbezodsazen"/>
        <w:rPr>
          <w:rStyle w:val="Tun"/>
        </w:rPr>
      </w:pPr>
    </w:p>
    <w:p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rsidR="003F5723" w:rsidRDefault="003F5723" w:rsidP="003F5723">
      <w:pPr>
        <w:pStyle w:val="Nadpis1-1"/>
      </w:pPr>
      <w:r>
        <w:t>ÚVODNÍ USTANOVENÍ</w:t>
      </w:r>
    </w:p>
    <w:p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685209">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5723" w:rsidRDefault="003F5723" w:rsidP="003F5723">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w:t>
      </w:r>
      <w:r w:rsidRPr="003F5723">
        <w:rPr>
          <w:rStyle w:val="Tun"/>
        </w:rPr>
        <w:t>Obchodní podmínky</w:t>
      </w:r>
      <w:r>
        <w:t>“).</w:t>
      </w:r>
    </w:p>
    <w:p w:rsidR="003F5723" w:rsidRDefault="003F5723" w:rsidP="003F5723">
      <w:pPr>
        <w:pStyle w:val="Nadpis1-1"/>
      </w:pPr>
      <w:r>
        <w:t>ÚČEL SMLOUVY</w:t>
      </w:r>
    </w:p>
    <w:p w:rsidR="003F5723" w:rsidRDefault="003F5723" w:rsidP="003F5723">
      <w:pPr>
        <w:pStyle w:val="Text1-1"/>
      </w:pPr>
      <w:r>
        <w:t xml:space="preserve">Objednatel oznámil uveřejněním oznámení o zahájení zadávacího řízení – veřejné služby </w:t>
      </w:r>
      <w:r w:rsidR="00CA3881">
        <w:t>na profilu zadavatele</w:t>
      </w:r>
      <w:r>
        <w:t xml:space="preserve"> dne </w:t>
      </w:r>
      <w:r w:rsidRPr="006D465A">
        <w:rPr>
          <w:highlight w:val="green"/>
        </w:rPr>
        <w:t>"[VLOŽÍ OBJEDNATEL</w:t>
      </w:r>
      <w:r>
        <w:t>]" pod evidenčním číslem "[</w:t>
      </w:r>
      <w:r w:rsidRPr="003F5723">
        <w:rPr>
          <w:highlight w:val="green"/>
        </w:rPr>
        <w:t>VLOŽÍ OBJEDNATEL</w:t>
      </w:r>
      <w:r>
        <w:t>]" svůj úmysl zadat v otevřeném řízení veřejnou zakázku s </w:t>
      </w:r>
      <w:r w:rsidRPr="003038BD">
        <w:t>názvem „</w:t>
      </w:r>
      <w:r w:rsidR="002B3948">
        <w:rPr>
          <w:b/>
        </w:rPr>
        <w:t>Areál HZS Nymburk</w:t>
      </w:r>
      <w:r w:rsidRPr="003038BD">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rsidR="003F5723" w:rsidRDefault="003F5723" w:rsidP="003F5723">
      <w:pPr>
        <w:pStyle w:val="Text1-2"/>
      </w:pPr>
      <w:r>
        <w:t>v případě chybějících ustanovení této Smlouvy budou použita dostatečně konkrétní ustanovení Zadávací dokumentace nebo Nabídky Zhotovitele,</w:t>
      </w:r>
    </w:p>
    <w:p w:rsidR="003F5723" w:rsidRDefault="003F5723" w:rsidP="003F5723">
      <w:pPr>
        <w:pStyle w:val="Text1-2"/>
      </w:pPr>
      <w:r>
        <w:lastRenderedPageBreak/>
        <w:t>Zhotovitel je vázán svou Nabídkou předloženou Objednateli v rámci zadávacího řízení na zadání Veřejné zakázky, která se pro úpravu vzájemných vztahů vyplývajících z této Smlouvy použije subsidiárně.</w:t>
      </w:r>
    </w:p>
    <w:p w:rsidR="003F5723" w:rsidRDefault="003F5723" w:rsidP="003F5723">
      <w:pPr>
        <w:pStyle w:val="Nadpis1-1"/>
      </w:pPr>
      <w:r>
        <w:t>PŘEDMĚT, CENA A HARMONOGRAM PLNĚNÍ SMLOUVY</w:t>
      </w:r>
    </w:p>
    <w:p w:rsidR="003F5723" w:rsidRDefault="003F5723" w:rsidP="003F5723">
      <w:pPr>
        <w:pStyle w:val="Text1-1"/>
      </w:pPr>
      <w:r>
        <w:t xml:space="preserve">Zhotovitel se zavazuje v souladu s touto Smlouvou provést Dílo spočívající ve zhotovení </w:t>
      </w:r>
      <w:r w:rsidR="00897796">
        <w:t>Projektové d</w:t>
      </w:r>
      <w:r>
        <w:t>okumentace pro s</w:t>
      </w:r>
      <w:r w:rsidR="00C539CB">
        <w:t>polečné</w:t>
      </w:r>
      <w:r>
        <w:t xml:space="preserve"> povolení (dále též jen D</w:t>
      </w:r>
      <w:r w:rsidR="00C539CB">
        <w:t>U</w:t>
      </w:r>
      <w:r>
        <w:t xml:space="preserve">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rsidR="003F5723" w:rsidRDefault="003F5723" w:rsidP="003F5723">
      <w:pPr>
        <w:pStyle w:val="Text1-1"/>
      </w:pPr>
      <w:r>
        <w:t xml:space="preserve">Objednatel se zavazuje Zhotoviteli poskytnout </w:t>
      </w:r>
      <w:r w:rsidR="00964369">
        <w:t>veškerou nezbytnou součinnost k provedení Díla.</w:t>
      </w:r>
    </w:p>
    <w:p w:rsidR="003F5723" w:rsidRDefault="003F5723" w:rsidP="003F5723">
      <w:pPr>
        <w:pStyle w:val="Text1-1"/>
      </w:pPr>
      <w:r>
        <w:t>Objednatel se zavazuje řádně provedené Dílo převzít a za řádně zhotoven</w:t>
      </w:r>
      <w:r w:rsidR="00964369">
        <w:t>ou a </w:t>
      </w:r>
      <w:r>
        <w:t>předanou D</w:t>
      </w:r>
      <w:r w:rsidR="00C539CB">
        <w:t>U</w:t>
      </w:r>
      <w:r>
        <w:t>SP a PDPS a řádně provedený výkon autorského dozoru zaplatit Zhotoviteli za podmínek stanovených touto Smlou</w:t>
      </w:r>
      <w:r w:rsidR="00964369">
        <w:t>vou celkovou Cenu Díla, která v </w:t>
      </w:r>
      <w:r>
        <w:t>součtu představuje Cenu za zpracování  D</w:t>
      </w:r>
      <w:r w:rsidR="00C539CB">
        <w:t>U</w:t>
      </w:r>
      <w:r>
        <w:t xml:space="preserve">SP a PDPS a cenu za výkon autorského dozoru ve výši dle Přílohy č. 4 </w:t>
      </w:r>
      <w:proofErr w:type="gramStart"/>
      <w:r>
        <w:t>této</w:t>
      </w:r>
      <w:proofErr w:type="gramEnd"/>
      <w:r>
        <w:t xml:space="preserve"> Smlouvy, přičemž celková Cena Díla je:</w:t>
      </w:r>
    </w:p>
    <w:p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rsidR="00430A31" w:rsidRDefault="003F5723" w:rsidP="00430A31">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rsidR="005E25D9" w:rsidRDefault="003F5723" w:rsidP="003F5723">
      <w:pPr>
        <w:pStyle w:val="Text1-1"/>
      </w:pPr>
      <w:r>
        <w:t>Místem plnění D</w:t>
      </w:r>
      <w:r w:rsidR="00C539CB">
        <w:t>U</w:t>
      </w:r>
      <w:r>
        <w:t xml:space="preserve">SP a PDPS je: </w:t>
      </w:r>
      <w:r w:rsidRPr="00C539CB">
        <w:t>Stavební správa</w:t>
      </w:r>
      <w:r w:rsidR="002B3948">
        <w:t xml:space="preserve"> západ</w:t>
      </w:r>
    </w:p>
    <w:p w:rsidR="003F5723" w:rsidRDefault="003F5723" w:rsidP="003F5723">
      <w:pPr>
        <w:pStyle w:val="Text1-1"/>
      </w:pPr>
      <w:r>
        <w:t>Místem výkonu autorského dozoru je místo realizace stavby, popř. další místa určená Objednatelem.</w:t>
      </w:r>
    </w:p>
    <w:p w:rsidR="003F5723" w:rsidRDefault="003F5723" w:rsidP="003F5723">
      <w:pPr>
        <w:pStyle w:val="Nadpis1-1"/>
      </w:pPr>
      <w:r>
        <w:t>OSTATNÍ USTANOVENÍ</w:t>
      </w:r>
    </w:p>
    <w:p w:rsidR="003F5723" w:rsidRDefault="003F5723" w:rsidP="003F5723">
      <w:pPr>
        <w:pStyle w:val="Text1-1"/>
      </w:pPr>
      <w:r>
        <w:t>Bankovní záruka za provedení Díla dle čl. 11 Obchodních podmínek činí 10% z Ceny za zpracování D</w:t>
      </w:r>
      <w:r w:rsidR="00C539CB">
        <w:t>U</w:t>
      </w:r>
      <w:r>
        <w:t>SP a PDPS, tj.: "[</w:t>
      </w:r>
      <w:r w:rsidRPr="003F5723">
        <w:rPr>
          <w:b/>
          <w:highlight w:val="yellow"/>
        </w:rPr>
        <w:t>VLOŽÍ ZHOTOVITEL</w:t>
      </w:r>
      <w:r>
        <w:t>]" bez DPH. Cena za zpracování D</w:t>
      </w:r>
      <w:r w:rsidR="00C539CB">
        <w:t>U</w:t>
      </w:r>
      <w:r>
        <w:t xml:space="preserve">SP a PDPS je uvedena v Příloze č. 4 </w:t>
      </w:r>
      <w:proofErr w:type="gramStart"/>
      <w:r>
        <w:t>této</w:t>
      </w:r>
      <w:proofErr w:type="gramEnd"/>
      <w:r>
        <w:t xml:space="preserve"> Smlouvy.</w:t>
      </w:r>
    </w:p>
    <w:p w:rsidR="003F5723" w:rsidRDefault="003F5723" w:rsidP="003F5723">
      <w:pPr>
        <w:pStyle w:val="Text1-1"/>
      </w:pPr>
      <w:r>
        <w:lastRenderedPageBreak/>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3F5723" w:rsidRDefault="003F5723" w:rsidP="003F5723">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údajů)(dále jen GDPR), které se na něj jako na zpracovatele vztahují a plnění těchto povinností na vyžádání doložit Objednateli.</w:t>
      </w:r>
    </w:p>
    <w:p w:rsidR="003F5723" w:rsidRDefault="003F5723" w:rsidP="003F5723">
      <w:pPr>
        <w:pStyle w:val="Nadpis1-1"/>
      </w:pPr>
      <w:r>
        <w:t>ZÁVĚREČNÁ USTANOVENÍ</w:t>
      </w:r>
    </w:p>
    <w:p w:rsidR="003F5723" w:rsidRPr="00925BC6" w:rsidRDefault="003F5723" w:rsidP="003F5723">
      <w:pPr>
        <w:pStyle w:val="Text1-1"/>
      </w:pPr>
      <w:r w:rsidRPr="00925BC6">
        <w:t>Práva a povinnosti smluvních stran vyplývající z této Smlouvy se řídí občanským zákoníkem a ostatními příslušnými právními předpisy českého právního řádu.</w:t>
      </w:r>
    </w:p>
    <w:p w:rsidR="003F5723" w:rsidRPr="00925BC6" w:rsidRDefault="003F5723" w:rsidP="003F5723">
      <w:pPr>
        <w:pStyle w:val="Text1-1"/>
      </w:pPr>
      <w:r w:rsidRPr="00925BC6">
        <w:t>Tato Smlouva nabývá platnosti dnem jejího pod</w:t>
      </w:r>
      <w:r w:rsidR="00964369" w:rsidRPr="00925BC6">
        <w:t>pisu poslední Smluvní stranou a </w:t>
      </w:r>
      <w:r w:rsidRPr="00925BC6">
        <w:t>účinnosti d</w:t>
      </w:r>
      <w:r w:rsidR="009525D7" w:rsidRPr="00925BC6">
        <w:t>n</w:t>
      </w:r>
      <w:r w:rsidR="004201D7" w:rsidRPr="00925BC6">
        <w:t>em uveřejnění v registru smluv.</w:t>
      </w:r>
    </w:p>
    <w:p w:rsidR="00084D90" w:rsidRPr="00925BC6" w:rsidRDefault="00084D90" w:rsidP="00084D90">
      <w:pPr>
        <w:pStyle w:val="Text1-1"/>
        <w:numPr>
          <w:ilvl w:val="0"/>
          <w:numId w:val="0"/>
        </w:numPr>
        <w:ind w:left="737"/>
      </w:pPr>
      <w:r w:rsidRPr="00282E8A">
        <w:t>V pří</w:t>
      </w:r>
      <w:r w:rsidR="004201D7" w:rsidRPr="00282E8A">
        <w:t>padě, že nedojde ke schválení Záměru projektu (dále jen „ZP“)</w:t>
      </w:r>
      <w:r w:rsidRPr="00282E8A">
        <w:t xml:space="preserve"> v</w:t>
      </w:r>
      <w:r w:rsidR="004201D7" w:rsidRPr="00282E8A">
        <w:t> Centrální komisi Ministerstva dopravy (dále jen „</w:t>
      </w:r>
      <w:r w:rsidRPr="00282E8A">
        <w:t>CK MD</w:t>
      </w:r>
      <w:r w:rsidR="004201D7" w:rsidRPr="00282E8A">
        <w:t>“)</w:t>
      </w:r>
      <w:r w:rsidRPr="00282E8A">
        <w:t>, objednatel si vyhrazuje právo od této smlouvy odstoupit.</w:t>
      </w:r>
    </w:p>
    <w:p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5723" w:rsidRDefault="003F5723" w:rsidP="003F5723">
      <w:pPr>
        <w:pStyle w:val="Text1-1"/>
      </w:pPr>
      <w:r>
        <w:lastRenderedPageBreak/>
        <w:t>Tato Smlouva je vyhotovena ve "[</w:t>
      </w:r>
      <w:r w:rsidRPr="003F5723">
        <w:rPr>
          <w:rStyle w:val="Tun"/>
          <w:highlight w:val="yellow"/>
        </w:rPr>
        <w:t>VLOŽÍ ZHOTOVITEL</w:t>
      </w:r>
      <w:r>
        <w:t xml:space="preserve">]" vyhotoveních, z nichž Objednatel obdrží </w:t>
      </w:r>
      <w:r w:rsidR="000B0797">
        <w:t>tř</w:t>
      </w:r>
      <w:r>
        <w:t>i vyhotovení a Zhotovitel obdrží "[</w:t>
      </w:r>
      <w:r w:rsidRPr="003F5723">
        <w:rPr>
          <w:rStyle w:val="Tun"/>
          <w:highlight w:val="yellow"/>
        </w:rPr>
        <w:t>VLOŽÍ ZHOTOVITEL</w:t>
      </w:r>
      <w:r>
        <w:t>]" vyhotovení.</w:t>
      </w:r>
    </w:p>
    <w:p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rsidR="00F422D3" w:rsidRPr="00376B87" w:rsidRDefault="00F422D3" w:rsidP="00964369">
      <w:pPr>
        <w:pStyle w:val="Text1-1"/>
        <w:rPr>
          <w:b/>
        </w:rPr>
      </w:pPr>
      <w:r w:rsidRPr="00376B87">
        <w:rPr>
          <w:b/>
        </w:rPr>
        <w:t xml:space="preserve">Přílohy, které tvoří nedílnou součást této Smlouvy o dílo: </w:t>
      </w:r>
    </w:p>
    <w:p w:rsidR="00F422D3" w:rsidRDefault="00F422D3" w:rsidP="00964369">
      <w:pPr>
        <w:pStyle w:val="Textbezslovn"/>
      </w:pPr>
      <w:r w:rsidRPr="00964369">
        <w:t>Příloha</w:t>
      </w:r>
      <w:r>
        <w:t xml:space="preserve"> č. 1</w:t>
      </w:r>
      <w:r>
        <w:tab/>
      </w:r>
      <w:r w:rsidR="00124751" w:rsidRPr="006923FD">
        <w:rPr>
          <w:b/>
        </w:rPr>
        <w:t>Specifikace Díla</w:t>
      </w:r>
      <w:r>
        <w:t xml:space="preserve"> </w:t>
      </w:r>
    </w:p>
    <w:p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C539CB" w:rsidRPr="00204180">
        <w:rPr>
          <w:b/>
        </w:rPr>
        <w:t>OP/DUSP+PDPS/</w:t>
      </w:r>
      <w:r w:rsidR="000170FC">
        <w:rPr>
          <w:b/>
        </w:rPr>
        <w:t>5/20</w:t>
      </w:r>
    </w:p>
    <w:p w:rsidR="00124751" w:rsidRDefault="00F422D3" w:rsidP="00964369">
      <w:pPr>
        <w:pStyle w:val="Textbezslovn"/>
      </w:pPr>
      <w:r w:rsidRPr="00964369">
        <w:t>Příloha</w:t>
      </w:r>
      <w:r>
        <w:t xml:space="preserve"> č. 3</w:t>
      </w:r>
      <w:r>
        <w:tab/>
      </w:r>
      <w:r w:rsidR="00124751" w:rsidRPr="006923FD">
        <w:rPr>
          <w:b/>
        </w:rPr>
        <w:t>Technické podmínky</w:t>
      </w:r>
    </w:p>
    <w:p w:rsidR="00124751" w:rsidRPr="00964369" w:rsidRDefault="00124751" w:rsidP="00964369">
      <w:pPr>
        <w:pStyle w:val="Textbezslovn"/>
        <w:ind w:left="2127"/>
      </w:pPr>
      <w:r>
        <w:t xml:space="preserve">a) Technické </w:t>
      </w:r>
      <w:r w:rsidRPr="00964369">
        <w:t>kvalitativní podmínky staveb státních drah (TKP)</w:t>
      </w:r>
    </w:p>
    <w:p w:rsidR="00612CEA" w:rsidRPr="00964369" w:rsidRDefault="00124751" w:rsidP="00612CEA">
      <w:pPr>
        <w:pStyle w:val="Textbezslovn"/>
        <w:ind w:left="2127"/>
        <w:jc w:val="left"/>
      </w:pPr>
      <w:r w:rsidRPr="00964369">
        <w:t xml:space="preserve">b) Všeobecné technické </w:t>
      </w:r>
      <w:r w:rsidR="000170FC">
        <w:t xml:space="preserve">podmínky </w:t>
      </w:r>
      <w:r w:rsidR="00C539CB" w:rsidRPr="003038BD">
        <w:t>VTP/DSP+PDPS</w:t>
      </w:r>
      <w:r w:rsidR="000170FC">
        <w:t>/13/20 a </w:t>
      </w:r>
      <w:r w:rsidR="00612CEA" w:rsidRPr="00204180">
        <w:t>VTP/ZP+DUR/</w:t>
      </w:r>
      <w:r w:rsidR="000170FC">
        <w:t>12/20</w:t>
      </w:r>
      <w:r w:rsidR="00204180" w:rsidRPr="00612CEA">
        <w:rPr>
          <w:color w:val="FF0000"/>
        </w:rPr>
        <w:t xml:space="preserve"> </w:t>
      </w:r>
    </w:p>
    <w:p w:rsidR="00F422D3" w:rsidRDefault="00124751" w:rsidP="00964369">
      <w:pPr>
        <w:pStyle w:val="Textbezslovn"/>
        <w:ind w:left="2127"/>
      </w:pPr>
      <w:r w:rsidRPr="00964369">
        <w:t>c) Zvláštní technické</w:t>
      </w:r>
      <w:r>
        <w:t xml:space="preserve"> podmínky </w:t>
      </w:r>
      <w:r w:rsidR="006650B1">
        <w:t xml:space="preserve">ze dne </w:t>
      </w:r>
      <w:r w:rsidR="00BF3A5A">
        <w:t>"</w:t>
      </w:r>
      <w:proofErr w:type="gramStart"/>
      <w:r w:rsidR="00BF3A5A">
        <w:t>19.5.2020</w:t>
      </w:r>
      <w:proofErr w:type="gramEnd"/>
      <w:r w:rsidR="006D465A">
        <w:t>"</w:t>
      </w:r>
    </w:p>
    <w:p w:rsidR="00F422D3" w:rsidRPr="00964369" w:rsidRDefault="00F422D3" w:rsidP="00964369">
      <w:pPr>
        <w:pStyle w:val="Textbezslovn"/>
      </w:pPr>
      <w:r w:rsidRPr="00964369">
        <w:t xml:space="preserve">Příloha </w:t>
      </w:r>
      <w:proofErr w:type="gramStart"/>
      <w:r w:rsidRPr="00964369">
        <w:t>č. 4</w:t>
      </w:r>
      <w:r w:rsidRPr="00964369">
        <w:tab/>
      </w:r>
      <w:r w:rsidR="00124751" w:rsidRPr="006923FD">
        <w:rPr>
          <w:b/>
        </w:rPr>
        <w:t>Rozpis</w:t>
      </w:r>
      <w:proofErr w:type="gramEnd"/>
      <w:r w:rsidR="00124751" w:rsidRPr="006923FD">
        <w:rPr>
          <w:b/>
        </w:rPr>
        <w:t xml:space="preserve"> Ceny Díla</w:t>
      </w:r>
    </w:p>
    <w:p w:rsidR="00F422D3" w:rsidRPr="00964369" w:rsidRDefault="00F422D3" w:rsidP="00964369">
      <w:pPr>
        <w:pStyle w:val="Textbezslovn"/>
      </w:pPr>
      <w:r w:rsidRPr="00964369">
        <w:t>Příloha č. 5</w:t>
      </w:r>
      <w:r w:rsidRPr="00964369">
        <w:tab/>
      </w:r>
      <w:r w:rsidR="00124751" w:rsidRPr="006923FD">
        <w:rPr>
          <w:b/>
        </w:rPr>
        <w:t>Harmonogram plnění</w:t>
      </w:r>
    </w:p>
    <w:p w:rsidR="00124751" w:rsidRPr="00964369" w:rsidRDefault="00F422D3" w:rsidP="00964369">
      <w:pPr>
        <w:pStyle w:val="Textbezslovn"/>
      </w:pPr>
      <w:r w:rsidRPr="00964369">
        <w:t>Příloha č. 6</w:t>
      </w:r>
      <w:r w:rsidRPr="00964369">
        <w:tab/>
      </w:r>
      <w:r w:rsidR="00124751" w:rsidRPr="006923FD">
        <w:rPr>
          <w:b/>
        </w:rPr>
        <w:t>Oprávněné osoby</w:t>
      </w:r>
    </w:p>
    <w:p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rsidR="00124751" w:rsidRPr="00964369" w:rsidRDefault="00124751" w:rsidP="00964369">
      <w:pPr>
        <w:pStyle w:val="Textbezslovn"/>
      </w:pPr>
      <w:r w:rsidRPr="00964369">
        <w:t>Příloha č. 8</w:t>
      </w:r>
      <w:r w:rsidRPr="00964369">
        <w:tab/>
      </w:r>
      <w:r w:rsidRPr="006923FD">
        <w:rPr>
          <w:b/>
        </w:rPr>
        <w:t>Seznam poddodavatelů</w:t>
      </w:r>
    </w:p>
    <w:p w:rsidR="00124751" w:rsidRPr="00964369" w:rsidRDefault="00124751" w:rsidP="00964369">
      <w:pPr>
        <w:pStyle w:val="Textbezslovn"/>
      </w:pPr>
      <w:r w:rsidRPr="00964369">
        <w:t>Příloha č. 9</w:t>
      </w:r>
      <w:r w:rsidRPr="00964369">
        <w:tab/>
      </w:r>
      <w:r w:rsidRPr="006923FD">
        <w:rPr>
          <w:b/>
        </w:rPr>
        <w:t>Související dokumenty</w:t>
      </w:r>
    </w:p>
    <w:p w:rsidR="00124751" w:rsidRPr="00124751" w:rsidRDefault="00124751" w:rsidP="00964369">
      <w:pPr>
        <w:pStyle w:val="Textbezslovn"/>
      </w:pPr>
      <w:r w:rsidRPr="00964369">
        <w:lastRenderedPageBreak/>
        <w:t>Příloha</w:t>
      </w:r>
      <w:r w:rsidRPr="00124751">
        <w:t xml:space="preserve"> č. 10</w:t>
      </w:r>
      <w:r w:rsidRPr="00124751">
        <w:tab/>
      </w:r>
      <w:r w:rsidRPr="006923FD">
        <w:rPr>
          <w:b/>
        </w:rPr>
        <w:t>Zmocnění Vedoucího Zhotovitele</w:t>
      </w:r>
    </w:p>
    <w:p w:rsidR="00964369" w:rsidRDefault="00964369" w:rsidP="00964369">
      <w:pPr>
        <w:pStyle w:val="Textbezslovn"/>
        <w:rPr>
          <w:highlight w:val="green"/>
        </w:rPr>
      </w:pPr>
    </w:p>
    <w:p w:rsidR="00964369" w:rsidRDefault="00964369" w:rsidP="00964369">
      <w:pPr>
        <w:pStyle w:val="Textbezslovn"/>
        <w:rPr>
          <w:highlight w:val="green"/>
        </w:rPr>
      </w:pPr>
    </w:p>
    <w:p w:rsidR="00964369" w:rsidRPr="00964369" w:rsidRDefault="00964369" w:rsidP="00964369">
      <w:pPr>
        <w:pStyle w:val="Textbezslovn"/>
        <w:rPr>
          <w:highlight w:val="green"/>
        </w:rPr>
      </w:pPr>
    </w:p>
    <w:p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rsidR="00F422D3" w:rsidRDefault="00F422D3" w:rsidP="009F0867">
      <w:pPr>
        <w:pStyle w:val="Textbezodsazen"/>
      </w:pPr>
    </w:p>
    <w:p w:rsidR="00376B87" w:rsidRDefault="00376B87" w:rsidP="009F0867">
      <w:pPr>
        <w:pStyle w:val="Textbezodsazen"/>
      </w:pPr>
    </w:p>
    <w:p w:rsidR="00964369" w:rsidRDefault="00964369" w:rsidP="009F0867">
      <w:pPr>
        <w:pStyle w:val="Textbezodsazen"/>
      </w:pPr>
    </w:p>
    <w:p w:rsidR="00376B87" w:rsidRPr="004201D7" w:rsidRDefault="00376B87" w:rsidP="00376B87">
      <w:pPr>
        <w:pStyle w:val="Textbezodsazen"/>
      </w:pPr>
      <w:r w:rsidRPr="004201D7">
        <w:t>V Praze dne ………………</w:t>
      </w:r>
      <w:r w:rsidRPr="004201D7">
        <w:tab/>
      </w:r>
      <w:r w:rsidRPr="004201D7">
        <w:tab/>
      </w:r>
      <w:r w:rsidRPr="004201D7">
        <w:tab/>
      </w:r>
      <w:r w:rsidRPr="004201D7">
        <w:tab/>
      </w:r>
      <w:r w:rsidRPr="004201D7">
        <w:tab/>
        <w:t xml:space="preserve">V ………………….…. </w:t>
      </w:r>
      <w:proofErr w:type="gramStart"/>
      <w:r w:rsidRPr="004201D7">
        <w:t>dne</w:t>
      </w:r>
      <w:proofErr w:type="gramEnd"/>
      <w:r w:rsidRPr="004201D7">
        <w:t xml:space="preserve"> ……………..…….</w:t>
      </w:r>
    </w:p>
    <w:p w:rsidR="00376B87" w:rsidRPr="004201D7" w:rsidRDefault="00376B87" w:rsidP="00376B87">
      <w:pPr>
        <w:pStyle w:val="Textbezodsazen"/>
      </w:pPr>
    </w:p>
    <w:p w:rsidR="00376B87" w:rsidRPr="004201D7" w:rsidRDefault="00376B87" w:rsidP="00376B87">
      <w:pPr>
        <w:pStyle w:val="Textbezodsazen"/>
      </w:pPr>
    </w:p>
    <w:p w:rsidR="00376B87" w:rsidRPr="004201D7" w:rsidRDefault="00376B87" w:rsidP="00376B87">
      <w:pPr>
        <w:pStyle w:val="Textbezodsazen"/>
      </w:pPr>
    </w:p>
    <w:p w:rsidR="00376B87" w:rsidRPr="004201D7" w:rsidRDefault="00376B87" w:rsidP="00376B87">
      <w:pPr>
        <w:pStyle w:val="Textbezodsazen"/>
      </w:pPr>
    </w:p>
    <w:p w:rsidR="00376B87" w:rsidRPr="004201D7" w:rsidRDefault="00376B87" w:rsidP="00376B87">
      <w:pPr>
        <w:pStyle w:val="Textbezodsazen"/>
      </w:pPr>
      <w:r w:rsidRPr="004201D7">
        <w:t>................................................</w:t>
      </w:r>
      <w:r w:rsidRPr="004201D7">
        <w:tab/>
      </w:r>
      <w:r w:rsidRPr="004201D7">
        <w:tab/>
      </w:r>
      <w:r w:rsidRPr="004201D7">
        <w:tab/>
        <w:t>................................................</w:t>
      </w:r>
    </w:p>
    <w:p w:rsidR="00376B87" w:rsidRPr="00282E8A" w:rsidRDefault="004201D7" w:rsidP="00376B87">
      <w:pPr>
        <w:pStyle w:val="Bezmezer"/>
        <w:rPr>
          <w:rStyle w:val="Tun"/>
          <w:sz w:val="18"/>
          <w:szCs w:val="18"/>
        </w:rPr>
      </w:pPr>
      <w:r w:rsidRPr="00282E8A">
        <w:rPr>
          <w:rStyle w:val="Tun"/>
          <w:sz w:val="18"/>
          <w:szCs w:val="18"/>
        </w:rPr>
        <w:t>Ing. Petr Hofhanzl</w:t>
      </w:r>
      <w:r w:rsidR="00376B87" w:rsidRPr="00282E8A">
        <w:rPr>
          <w:rStyle w:val="Tun"/>
          <w:sz w:val="18"/>
          <w:szCs w:val="18"/>
        </w:rPr>
        <w:tab/>
      </w:r>
      <w:r w:rsidR="00376B87" w:rsidRPr="00282E8A">
        <w:rPr>
          <w:rStyle w:val="Tun"/>
          <w:sz w:val="18"/>
          <w:szCs w:val="18"/>
        </w:rPr>
        <w:tab/>
      </w:r>
      <w:r w:rsidR="00376B87" w:rsidRPr="00282E8A">
        <w:rPr>
          <w:rStyle w:val="Tun"/>
          <w:sz w:val="18"/>
          <w:szCs w:val="18"/>
        </w:rPr>
        <w:tab/>
      </w:r>
      <w:r w:rsidR="00376B87" w:rsidRPr="00282E8A">
        <w:rPr>
          <w:rStyle w:val="Tun"/>
          <w:sz w:val="18"/>
          <w:szCs w:val="18"/>
        </w:rPr>
        <w:tab/>
      </w:r>
      <w:r w:rsidR="007135C8" w:rsidRPr="00282E8A">
        <w:rPr>
          <w:rStyle w:val="Tun"/>
          <w:sz w:val="18"/>
          <w:szCs w:val="18"/>
        </w:rPr>
        <w:t xml:space="preserve">      </w:t>
      </w:r>
      <w:r w:rsidR="00376B87" w:rsidRPr="00282E8A">
        <w:rPr>
          <w:rStyle w:val="Tun"/>
          <w:sz w:val="18"/>
          <w:szCs w:val="18"/>
          <w:highlight w:val="yellow"/>
        </w:rPr>
        <w:t>"[VLOŽÍ ZHOTOVITEL]"</w:t>
      </w:r>
    </w:p>
    <w:p w:rsidR="00376B87" w:rsidRPr="004201D7" w:rsidRDefault="004201D7" w:rsidP="00376B87">
      <w:pPr>
        <w:pStyle w:val="Bezmezer"/>
        <w:rPr>
          <w:sz w:val="18"/>
          <w:szCs w:val="18"/>
        </w:rPr>
      </w:pPr>
      <w:r w:rsidRPr="00282E8A">
        <w:rPr>
          <w:sz w:val="18"/>
          <w:szCs w:val="18"/>
        </w:rPr>
        <w:t>ředitel Stavební správy západ</w:t>
      </w:r>
      <w:r w:rsidR="00376B87" w:rsidRPr="004201D7">
        <w:rPr>
          <w:sz w:val="18"/>
          <w:szCs w:val="18"/>
        </w:rPr>
        <w:tab/>
      </w:r>
      <w:r w:rsidR="00376B87" w:rsidRPr="004201D7">
        <w:rPr>
          <w:sz w:val="18"/>
          <w:szCs w:val="18"/>
        </w:rPr>
        <w:tab/>
      </w:r>
      <w:r w:rsidR="00376B87" w:rsidRPr="004201D7">
        <w:rPr>
          <w:sz w:val="18"/>
          <w:szCs w:val="18"/>
        </w:rPr>
        <w:tab/>
      </w:r>
      <w:r w:rsidR="00376B87" w:rsidRPr="004201D7">
        <w:rPr>
          <w:sz w:val="18"/>
          <w:szCs w:val="18"/>
        </w:rPr>
        <w:tab/>
      </w:r>
    </w:p>
    <w:p w:rsidR="00376B87" w:rsidRPr="004201D7" w:rsidRDefault="00376B87" w:rsidP="00376B87">
      <w:pPr>
        <w:pStyle w:val="Bezmezer"/>
        <w:rPr>
          <w:sz w:val="18"/>
          <w:szCs w:val="18"/>
        </w:rPr>
      </w:pPr>
      <w:r w:rsidRPr="004201D7">
        <w:rPr>
          <w:color w:val="000000" w:themeColor="text1"/>
          <w:sz w:val="18"/>
          <w:szCs w:val="18"/>
        </w:rPr>
        <w:t xml:space="preserve">Správa </w:t>
      </w:r>
      <w:r w:rsidR="008B30AC" w:rsidRPr="004201D7">
        <w:rPr>
          <w:color w:val="000000" w:themeColor="text1"/>
          <w:sz w:val="18"/>
          <w:szCs w:val="18"/>
        </w:rPr>
        <w:t>železnic,</w:t>
      </w:r>
      <w:r w:rsidRPr="004201D7">
        <w:rPr>
          <w:color w:val="000000" w:themeColor="text1"/>
          <w:sz w:val="18"/>
          <w:szCs w:val="18"/>
        </w:rPr>
        <w:t xml:space="preserve"> státní </w:t>
      </w:r>
      <w:r w:rsidRPr="004201D7">
        <w:rPr>
          <w:sz w:val="18"/>
          <w:szCs w:val="18"/>
        </w:rPr>
        <w:t>organizace</w:t>
      </w:r>
    </w:p>
    <w:p w:rsidR="00376B87" w:rsidRPr="004201D7" w:rsidRDefault="00376B87" w:rsidP="00376B87">
      <w:pPr>
        <w:pStyle w:val="Textbezodsazen"/>
      </w:pPr>
    </w:p>
    <w:p w:rsidR="00964369" w:rsidRDefault="00964369"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2A6382">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285298" w:rsidRPr="00F762A8" w:rsidRDefault="00950EAF" w:rsidP="00F762A8">
      <w:pPr>
        <w:pStyle w:val="Nadpisbezsl1-2"/>
      </w:pPr>
      <w:r>
        <w:t>Specifikace Díla</w:t>
      </w:r>
    </w:p>
    <w:p w:rsidR="00CF7AA9" w:rsidRPr="009D5840" w:rsidRDefault="00CF7AA9" w:rsidP="00CF7AA9">
      <w:pPr>
        <w:pStyle w:val="Textbezodsazen"/>
        <w:rPr>
          <w:b/>
        </w:rPr>
      </w:pPr>
    </w:p>
    <w:p w:rsidR="001A5EF9" w:rsidRPr="001A5EF9" w:rsidRDefault="001A5EF9" w:rsidP="001A5EF9">
      <w:pPr>
        <w:pStyle w:val="Textbezodsazen"/>
      </w:pPr>
      <w:r w:rsidRPr="001A5EF9">
        <w:rPr>
          <w:b/>
        </w:rPr>
        <w:t>Předmětem díla</w:t>
      </w:r>
      <w:r w:rsidRPr="001A5EF9">
        <w:t xml:space="preserve"> je zhotovení Dokumentace pro vydání společného povolení a Projektové dokumentace pro provádění na stavbu na „Areál HZS Nymburk“ včetně zajištění výkonu autorského dozoru při zhotovení stavby a činností koordinátora BOZP ve fázi přípravy včetně zpracování plánu BOZP na staveništi.</w:t>
      </w:r>
    </w:p>
    <w:p w:rsidR="001A5EF9" w:rsidRPr="001A5EF9" w:rsidRDefault="001A5EF9" w:rsidP="001A5EF9">
      <w:pPr>
        <w:pStyle w:val="Textbezodsazen"/>
      </w:pPr>
      <w:r w:rsidRPr="001A5EF9">
        <w:rPr>
          <w:b/>
        </w:rPr>
        <w:t>Cílem díla</w:t>
      </w:r>
      <w:r w:rsidRPr="001A5EF9">
        <w:t xml:space="preserve"> je zajištění technických a legislativních podkladů k umožnění realizace této stavby. </w:t>
      </w:r>
    </w:p>
    <w:p w:rsidR="009D5840" w:rsidRPr="001A5EF9" w:rsidRDefault="001A5EF9" w:rsidP="001A5EF9">
      <w:pPr>
        <w:pStyle w:val="Textbezodsazen"/>
      </w:pPr>
      <w:r w:rsidRPr="001A5EF9">
        <w:rPr>
          <w:b/>
        </w:rPr>
        <w:t>Předmětem stavby</w:t>
      </w:r>
      <w:r w:rsidRPr="001A5EF9">
        <w:t xml:space="preserve"> je vybudování nové centrální požární stanice Správy železnic</w:t>
      </w:r>
      <w:r w:rsidR="00CA3881">
        <w:t>, státní organizace,</w:t>
      </w:r>
      <w:r w:rsidRPr="001A5EF9">
        <w:t xml:space="preserve"> v Nymburce.</w:t>
      </w:r>
    </w:p>
    <w:p w:rsidR="00CF7AA9" w:rsidRDefault="00CF7AA9" w:rsidP="00CF7AA9">
      <w:pPr>
        <w:pStyle w:val="Textbezodsazen"/>
      </w:pPr>
      <w:r w:rsidRPr="00555109">
        <w:rPr>
          <w:b/>
        </w:rPr>
        <w:t>Rozsah díla</w:t>
      </w:r>
      <w:r w:rsidR="009D5840">
        <w:t xml:space="preserve"> </w:t>
      </w:r>
      <w:r>
        <w:t>je:</w:t>
      </w:r>
    </w:p>
    <w:p w:rsidR="00CF7AA9" w:rsidRDefault="00CF7AA9" w:rsidP="00CF7AA9">
      <w:pPr>
        <w:pStyle w:val="Textbezodsazen"/>
      </w:pPr>
      <w:r>
        <w:t>Zhotovení Dokumentace pro společné povolení a to včetně zpracování Projektové dokumentace pro provádění stavby, která rozpracuje a vymezí požadavky na stavbu do podrobností, které specifikují předmět Díla v takovém rozsahu, aby byla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 a manuálu údržby.</w:t>
      </w:r>
    </w:p>
    <w:p w:rsidR="00CF7AA9" w:rsidRDefault="00CF7AA9" w:rsidP="00CF7AA9">
      <w:pPr>
        <w:pStyle w:val="Textbezodsazen"/>
      </w:pPr>
      <w:r>
        <w:t>Zpracování a podání žádosti o vydání společného povolení dle § 94l zákona č. 183/2006 Sb., o územním plánování a stavebním řádu (stavební zákon), v platném znění, včetně všech vyžadovaných podkladů, jejímž výsledkem bude vydání společného povolení. Zhotovitel bude spolupracovat při vydání příslušných rozhodnutí do nabytí jejich právní moci.</w:t>
      </w:r>
    </w:p>
    <w:p w:rsidR="000B7B93" w:rsidRDefault="000B7B93" w:rsidP="000B7B93">
      <w:pPr>
        <w:pStyle w:val="Textbezodsazen"/>
      </w:pPr>
      <w:r>
        <w:t>Rozsah a členění projektové dokumentace DUSP a PDPS bude zpracován následovně:</w:t>
      </w:r>
    </w:p>
    <w:p w:rsidR="003F32E2" w:rsidRDefault="000B7B93" w:rsidP="000B7B93">
      <w:pPr>
        <w:pStyle w:val="Textbezodsazen"/>
      </w:pPr>
      <w:r>
        <w:t xml:space="preserve">a. </w:t>
      </w:r>
      <w:r w:rsidR="007B7FCF">
        <w:t>V</w:t>
      </w:r>
      <w:r>
        <w:t>e stupni dokumentace DUSP v členění</w:t>
      </w:r>
      <w:r w:rsidR="003F32E2">
        <w:t xml:space="preserve"> a rozsahu přílohy č. 8</w:t>
      </w:r>
      <w:r>
        <w:t xml:space="preserve"> vyhlášky č. 499/2006 Sb., o dokumentaci staveb, v platném znění. </w:t>
      </w:r>
    </w:p>
    <w:p w:rsidR="000B7B93" w:rsidRDefault="000B7B93" w:rsidP="000B7B93">
      <w:pPr>
        <w:pStyle w:val="Textbezodsazen"/>
      </w:pPr>
      <w:r>
        <w:t xml:space="preserve">b. </w:t>
      </w:r>
      <w:r w:rsidR="007B7FCF">
        <w:t>V</w:t>
      </w:r>
      <w:r>
        <w:t>e stupni dokumentace PDPS, která se zpracovává v</w:t>
      </w:r>
      <w:r w:rsidR="003F32E2">
        <w:t xml:space="preserve"> členění a rozsahu přílohy č. 13 vyhlášky č. 499/2006</w:t>
      </w:r>
      <w:r>
        <w:t xml:space="preserve"> Sb. o rozsahu a obsahu projektové dokumentace dopravních staveb, v p</w:t>
      </w:r>
      <w:r w:rsidR="003F32E2">
        <w:t>latném znění (dále „vyhláška 499/2006</w:t>
      </w:r>
      <w:r>
        <w:t xml:space="preserve"> Sb.“). Obsah dokumentace je definován přílohou č. 2 Směrnice GŘ č. 11/2006. Tato dokumentace se zpracovává jako rozšířená dokumentace DUSP a odevzdává se jako kompletní dokumentace, která je podkladem pro výběr zhotovitele stavby.</w:t>
      </w:r>
    </w:p>
    <w:p w:rsidR="000B7B93" w:rsidRDefault="000B7B93" w:rsidP="000B7B93">
      <w:pPr>
        <w:pStyle w:val="Textbezodsazen"/>
      </w:pPr>
      <w:r>
        <w:t>c. Nad rámec povinných příloh dle vyhlášky č. 499/2006 Sb. budou doložené části s označením Doklady objednatele dle ZTP.</w:t>
      </w:r>
    </w:p>
    <w:p w:rsidR="00CF7AA9" w:rsidRDefault="000B7B93" w:rsidP="000B7B93">
      <w:pPr>
        <w:pStyle w:val="Textbezodsazen"/>
      </w:pPr>
      <w:r>
        <w:t>d. Dokumentace bude zpracována v souladu s vyhláškou Ministerstva pro místní rozvoj č. 169/2016 Sb. o stanovení rozsahu dokumentace veřejné zakázky na stavební práce a soupisu stavebních prací, dodávek a služeb s výkazem výměr</w:t>
      </w:r>
    </w:p>
    <w:p w:rsidR="000B7B93" w:rsidRDefault="000B7B93" w:rsidP="000B7B93">
      <w:pPr>
        <w:pStyle w:val="Textbezodsazen"/>
      </w:pPr>
      <w:r w:rsidRPr="000B7B93">
        <w:t>Součástí dokumentace je také stanovení nákladů stavby dle platné Směrnice SŽDC č. 20 pro stanovení a členění investičních nákladů staveb státní organizace SŽDC. Platné znění včetně formulářů souhrnného rozpočtu je zveřejněno na webových stránkách Správy železnic.</w:t>
      </w:r>
    </w:p>
    <w:p w:rsidR="000B7B93" w:rsidRDefault="000B7B93" w:rsidP="000B7B93">
      <w:pPr>
        <w:pStyle w:val="Textbezodsazen"/>
      </w:pPr>
      <w:r w:rsidRPr="000B7B93">
        <w:t>Součástí plnění je i zajištění geodetické dokumentace stavby, geodetických a mapových podkladů, podrobného geotechnického průzkumu, korozního průzkumu a dalších průzkumů nezbytných k technickému řešení.</w:t>
      </w:r>
    </w:p>
    <w:p w:rsidR="000B7B93" w:rsidRDefault="000B7B93" w:rsidP="000B7B93">
      <w:pPr>
        <w:pStyle w:val="Textbezodsazen"/>
      </w:pPr>
      <w:r>
        <w:t>Součástí díla je rovněž:</w:t>
      </w:r>
    </w:p>
    <w:p w:rsidR="000B7B93" w:rsidRDefault="000B7B93" w:rsidP="000B7B93">
      <w:pPr>
        <w:pStyle w:val="Textbezodsazen"/>
      </w:pPr>
      <w:r>
        <w:t>- zpracování vyplněných žádostí o společné povolení, včetně všech vyžadovaných podkladů a příloh</w:t>
      </w:r>
    </w:p>
    <w:p w:rsidR="000B7B93" w:rsidRDefault="000B7B93" w:rsidP="000B7B93">
      <w:pPr>
        <w:pStyle w:val="Textbezodsazen"/>
      </w:pPr>
      <w:r>
        <w:t xml:space="preserve">- zpracování podkladů a dokumentace pro zadávací řízení na realizaci stavby v potřebném množství a podobě (zvláštní technické podmínky a soupis prací dle </w:t>
      </w:r>
      <w:proofErr w:type="spellStart"/>
      <w:r>
        <w:t>vyhl</w:t>
      </w:r>
      <w:proofErr w:type="spellEnd"/>
      <w:r>
        <w:t>. č. 169/2016 Sb., v platném znění)</w:t>
      </w:r>
    </w:p>
    <w:p w:rsidR="000B7B93" w:rsidRDefault="000B7B93" w:rsidP="000B7B93">
      <w:pPr>
        <w:pStyle w:val="Textbezodsazen"/>
      </w:pPr>
      <w:r>
        <w:lastRenderedPageBreak/>
        <w:t>- zajištění veškeré činnosti koordinátora bezpečnosti a ochrany zdraví při práci na staveništi ve fázi přípravy, tj. při zpracování PDPS, a to v souladu se zákonem č. 309/2006 Sb., o zajištění dalších podmínek bezpečnosti a ochrany zdraví při práci.</w:t>
      </w:r>
    </w:p>
    <w:p w:rsidR="00CF7AA9" w:rsidRDefault="00CF7AA9" w:rsidP="00CF7AA9">
      <w:pPr>
        <w:pStyle w:val="Textbezodsazen"/>
      </w:pPr>
      <w:r>
        <w:t>Rozsah díla je podrobně stanoven v dokumentech:</w:t>
      </w:r>
    </w:p>
    <w:p w:rsidR="00CF7AA9" w:rsidRPr="00555109" w:rsidRDefault="00CF7AA9" w:rsidP="00CF7AA9">
      <w:pPr>
        <w:pStyle w:val="Textbezodsazen"/>
      </w:pPr>
      <w:r w:rsidRPr="00555109">
        <w:t xml:space="preserve">Všeobecné technické podmínky "VTP/DSP+PDPS" [VTP_DSP+PDPS_13-20_národní_zdroje]“ a „VTP/ZP+DUR/" [VTP_ZP+DUR_12-20_národní_zdroje]“  </w:t>
      </w:r>
    </w:p>
    <w:p w:rsidR="00CF7AA9" w:rsidRPr="00555109" w:rsidRDefault="00CF7AA9" w:rsidP="00CF7AA9">
      <w:pPr>
        <w:pStyle w:val="Textbezodsazen"/>
      </w:pPr>
      <w:r w:rsidRPr="00555109">
        <w:t xml:space="preserve">Zvláštní technické podmínky ze dne </w:t>
      </w:r>
      <w:r w:rsidR="00BF3A5A" w:rsidRPr="00BF3A5A">
        <w:t>19.</w:t>
      </w:r>
      <w:r w:rsidR="00403F73">
        <w:t xml:space="preserve"> </w:t>
      </w:r>
      <w:r w:rsidR="00BF3A5A" w:rsidRPr="00BF3A5A">
        <w:t>5.</w:t>
      </w:r>
      <w:r w:rsidR="00403F73">
        <w:t xml:space="preserve"> </w:t>
      </w:r>
      <w:r w:rsidR="00BF3A5A" w:rsidRPr="00BF3A5A">
        <w:t>2020</w:t>
      </w:r>
      <w:r w:rsidR="00403F73">
        <w:t>.</w:t>
      </w:r>
    </w:p>
    <w:p w:rsidR="007145F3" w:rsidRDefault="007145F3" w:rsidP="00CB4F6D">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sectPr w:rsidR="004908EA" w:rsidSect="002360E6">
          <w:headerReference w:type="default" r:id="rId15"/>
          <w:footerReference w:type="even" r:id="rId16"/>
          <w:footerReference w:type="default" r:id="rId17"/>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2</w:t>
      </w:r>
    </w:p>
    <w:p w:rsidR="00124751" w:rsidRDefault="00124751" w:rsidP="00124751">
      <w:pPr>
        <w:pStyle w:val="Nadpisbezsl1-2"/>
      </w:pPr>
      <w:r>
        <w:t>Obchodní podmínky</w:t>
      </w:r>
    </w:p>
    <w:p w:rsidR="000170FC" w:rsidRDefault="000170FC" w:rsidP="000170FC">
      <w:pPr>
        <w:pStyle w:val="Default"/>
      </w:pPr>
    </w:p>
    <w:p w:rsidR="00C539CB" w:rsidRPr="00924A24" w:rsidRDefault="000170FC" w:rsidP="000170FC">
      <w:pPr>
        <w:pStyle w:val="Default"/>
        <w:rPr>
          <w:sz w:val="18"/>
          <w:szCs w:val="18"/>
        </w:rPr>
      </w:pPr>
      <w:r w:rsidRPr="00924A24">
        <w:rPr>
          <w:sz w:val="18"/>
          <w:szCs w:val="18"/>
        </w:rPr>
        <w:t xml:space="preserve"> OP/DUSP+PDPS/5/20</w:t>
      </w:r>
    </w:p>
    <w:p w:rsidR="00F90EC0" w:rsidRDefault="00F90EC0" w:rsidP="00F419E5">
      <w:pPr>
        <w:pStyle w:val="Textbezodsazen"/>
      </w:pPr>
    </w:p>
    <w:p w:rsidR="00F90EC0" w:rsidRDefault="00F90EC0" w:rsidP="00F419E5">
      <w:pPr>
        <w:pStyle w:val="Textbezodsazen"/>
      </w:pPr>
    </w:p>
    <w:p w:rsidR="00F90EC0" w:rsidRDefault="00F90EC0"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sectPr w:rsidR="00D36695" w:rsidSect="002360E6">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3</w:t>
      </w:r>
    </w:p>
    <w:p w:rsidR="00124751" w:rsidRDefault="00124751" w:rsidP="00124751">
      <w:pPr>
        <w:pStyle w:val="Nadpisbezsl1-2"/>
      </w:pPr>
      <w:r>
        <w:t xml:space="preserve">Technické podmínky: </w:t>
      </w:r>
    </w:p>
    <w:p w:rsidR="00124751" w:rsidRDefault="00124751" w:rsidP="00124751">
      <w:pPr>
        <w:pStyle w:val="Nadpisbezsl1-1"/>
      </w:pPr>
    </w:p>
    <w:p w:rsidR="00124751" w:rsidRDefault="00124751" w:rsidP="00124751">
      <w:pPr>
        <w:pStyle w:val="Nadpisbezsl1-2"/>
      </w:pPr>
      <w:r>
        <w:t>a)</w:t>
      </w:r>
      <w:r>
        <w:tab/>
        <w:t xml:space="preserve">Technické kvalitativní podmínky staveb státních drah (TKP) </w:t>
      </w:r>
    </w:p>
    <w:p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rsidR="008A4D1B" w:rsidRDefault="00124751" w:rsidP="00124751">
      <w:pPr>
        <w:pStyle w:val="Nadpisbezsl1-2"/>
      </w:pPr>
      <w:r>
        <w:t>b)</w:t>
      </w:r>
      <w:r>
        <w:tab/>
        <w:t xml:space="preserve">Všeobecné technické podmínky </w:t>
      </w:r>
    </w:p>
    <w:p w:rsidR="00E868F1" w:rsidRDefault="00E868F1" w:rsidP="00E868F1">
      <w:pPr>
        <w:pStyle w:val="Textbezslovn"/>
      </w:pPr>
      <w:r w:rsidRPr="003038BD">
        <w:t>VTP/DSP+PDPS/</w:t>
      </w:r>
      <w:r w:rsidR="000170FC">
        <w:t>13/20</w:t>
      </w:r>
    </w:p>
    <w:p w:rsidR="00124751" w:rsidRPr="00574748" w:rsidRDefault="00671F70" w:rsidP="008A4D1B">
      <w:pPr>
        <w:pStyle w:val="Textbezslovn"/>
        <w:rPr>
          <w:color w:val="FF0000"/>
        </w:rPr>
      </w:pPr>
      <w:r w:rsidRPr="00950EAF">
        <w:t>VTP/ZP+DUR</w:t>
      </w:r>
      <w:r w:rsidR="000170FC">
        <w:t>/12/20</w:t>
      </w:r>
    </w:p>
    <w:p w:rsidR="00124751" w:rsidRDefault="00124751" w:rsidP="00124751">
      <w:pPr>
        <w:pStyle w:val="Textbezslovn"/>
      </w:pPr>
    </w:p>
    <w:p w:rsidR="00124751" w:rsidRDefault="00124751" w:rsidP="00124751">
      <w:pPr>
        <w:pStyle w:val="Nadpisbezsl1-2"/>
      </w:pPr>
      <w:r>
        <w:t>c)</w:t>
      </w:r>
      <w:r>
        <w:tab/>
        <w:t xml:space="preserve">Zvláštní technické podmínky </w:t>
      </w:r>
    </w:p>
    <w:p w:rsidR="008A4D1B" w:rsidRDefault="00BF3A5A" w:rsidP="008A4D1B">
      <w:pPr>
        <w:pStyle w:val="Textbezslovn"/>
        <w:jc w:val="left"/>
      </w:pPr>
      <w:r>
        <w:t xml:space="preserve">ze dne </w:t>
      </w:r>
      <w:proofErr w:type="gramStart"/>
      <w:r>
        <w:t>19.5.2020</w:t>
      </w:r>
      <w:proofErr w:type="gramEnd"/>
    </w:p>
    <w:p w:rsidR="00671F70" w:rsidRDefault="00671F70" w:rsidP="008A4D1B">
      <w:pPr>
        <w:pStyle w:val="Textbezslovn"/>
        <w:jc w:val="left"/>
      </w:pPr>
    </w:p>
    <w:p w:rsidR="008A4D1B" w:rsidRDefault="008A4D1B" w:rsidP="008A4D1B">
      <w:pPr>
        <w:pStyle w:val="Textbezslovn"/>
        <w:jc w:val="left"/>
      </w:pPr>
    </w:p>
    <w:p w:rsidR="004908EA" w:rsidRDefault="004908EA" w:rsidP="004908EA">
      <w:pPr>
        <w:pStyle w:val="Textbezodsazen"/>
      </w:pPr>
    </w:p>
    <w:p w:rsidR="004908EA" w:rsidRDefault="004908EA" w:rsidP="004908EA">
      <w:pPr>
        <w:pStyle w:val="Textbezodsazen"/>
      </w:pPr>
    </w:p>
    <w:p w:rsidR="004908EA" w:rsidRPr="004908EA" w:rsidRDefault="004908EA" w:rsidP="004908EA">
      <w:pPr>
        <w:pStyle w:val="Text2-1"/>
        <w:sectPr w:rsidR="004908EA" w:rsidRPr="004908EA" w:rsidSect="002360E6">
          <w:headerReference w:type="default" r:id="rId21"/>
          <w:footerReference w:type="even" r:id="rId22"/>
          <w:footerReference w:type="default" r:id="rId23"/>
          <w:pgSz w:w="11906" w:h="16838" w:code="9"/>
          <w:pgMar w:top="1049" w:right="1588" w:bottom="1474" w:left="1588" w:header="595" w:footer="624" w:gutter="0"/>
          <w:pgNumType w:start="1"/>
          <w:cols w:space="708"/>
          <w:docGrid w:linePitch="360"/>
        </w:sectPr>
      </w:pPr>
    </w:p>
    <w:p w:rsidR="008A4D1B" w:rsidRDefault="008A4D1B" w:rsidP="008A4D1B">
      <w:pPr>
        <w:pStyle w:val="Nadpisbezsl1-1"/>
      </w:pPr>
      <w:r>
        <w:lastRenderedPageBreak/>
        <w:t>Příloha č. 4</w:t>
      </w:r>
    </w:p>
    <w:p w:rsidR="008A4D1B" w:rsidRDefault="008A4D1B" w:rsidP="008A4D1B">
      <w:pPr>
        <w:pStyle w:val="Nadpisbezsl1-2"/>
      </w:pPr>
      <w:r>
        <w:t>Rozpis Ceny Díla</w:t>
      </w:r>
    </w:p>
    <w:p w:rsidR="008A4D1B" w:rsidRDefault="008A4D1B" w:rsidP="008A4D1B">
      <w:pPr>
        <w:pStyle w:val="Textbezodsazen"/>
      </w:pPr>
      <w:r>
        <w:t>Cena za zpracování D</w:t>
      </w:r>
      <w:r w:rsidR="00E868F1">
        <w:t>U</w:t>
      </w:r>
      <w:r>
        <w:t>SP a PDPS (podle členění na základní a dodatečné služby) a autorského dozoru:</w:t>
      </w:r>
    </w:p>
    <w:p w:rsidR="008A4D1B" w:rsidRDefault="00760192" w:rsidP="00760192">
      <w:pPr>
        <w:pStyle w:val="Nadpisbezsl1-1"/>
      </w:pPr>
      <w:r>
        <w:t>1.</w:t>
      </w:r>
      <w:r>
        <w:tab/>
      </w:r>
      <w:r w:rsidR="008A4D1B">
        <w:t>Základní služby na zpracování D</w:t>
      </w:r>
      <w:r w:rsidR="00E868F1">
        <w:t>U</w:t>
      </w:r>
      <w:r w:rsidR="008A4D1B">
        <w:t>SP a PDPS:</w:t>
      </w:r>
    </w:p>
    <w:tbl>
      <w:tblPr>
        <w:tblStyle w:val="Tabulka10"/>
        <w:tblW w:w="0" w:type="auto"/>
        <w:tblLayout w:type="fixed"/>
        <w:tblLook w:val="04A0" w:firstRow="1" w:lastRow="0" w:firstColumn="1" w:lastColumn="0" w:noHBand="0" w:noVBand="1"/>
      </w:tblPr>
      <w:tblGrid>
        <w:gridCol w:w="964"/>
        <w:gridCol w:w="3118"/>
        <w:gridCol w:w="1077"/>
        <w:gridCol w:w="1077"/>
        <w:gridCol w:w="1361"/>
        <w:gridCol w:w="1191"/>
      </w:tblGrid>
      <w:tr w:rsidR="008A4D1B" w:rsidRPr="004908EA"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rsidR="008A4D1B" w:rsidRPr="004908EA" w:rsidRDefault="008A4D1B" w:rsidP="004908EA">
            <w:pPr>
              <w:pStyle w:val="Tabulka"/>
              <w:rPr>
                <w:b/>
              </w:rPr>
            </w:pPr>
            <w:r w:rsidRPr="004908EA">
              <w:rPr>
                <w:b/>
              </w:rPr>
              <w:t xml:space="preserve"> Položka</w:t>
            </w:r>
          </w:p>
        </w:tc>
        <w:tc>
          <w:tcPr>
            <w:tcW w:w="3118"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Popis</w:t>
            </w:r>
          </w:p>
        </w:tc>
        <w:tc>
          <w:tcPr>
            <w:tcW w:w="1077"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Měrná jednotka</w:t>
            </w:r>
          </w:p>
        </w:tc>
        <w:tc>
          <w:tcPr>
            <w:tcW w:w="1077"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Množství *)</w:t>
            </w:r>
          </w:p>
        </w:tc>
        <w:tc>
          <w:tcPr>
            <w:tcW w:w="1361"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Jednotková cena *)</w:t>
            </w:r>
          </w:p>
        </w:tc>
        <w:tc>
          <w:tcPr>
            <w:tcW w:w="1191"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Cena celkem *)</w:t>
            </w: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1</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Zpracování D</w:t>
            </w:r>
            <w:r w:rsidR="00C66209">
              <w:t>U</w:t>
            </w:r>
            <w:r w:rsidRPr="00B06D17">
              <w:t xml:space="preserve">SP dle vyhlášky </w:t>
            </w:r>
            <w:proofErr w:type="gramStart"/>
            <w:r w:rsidRPr="00B06D17">
              <w:t>č.146</w:t>
            </w:r>
            <w:proofErr w:type="gramEnd"/>
            <w:r w:rsidRPr="00B06D17">
              <w:t xml:space="preserve"> /2006 Sb. v platném znění dle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2</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Zpracování PDPS (v rozsahu dopracování příloh D</w:t>
            </w:r>
            <w:r w:rsidR="00C66209">
              <w:t>U</w:t>
            </w:r>
            <w:r w:rsidRPr="00B06D17">
              <w:t xml:space="preserve">SP do podrobnosti PDPS) vyjma příloh G, H a I, včetně všech dílčích odevzdání, dle přílohy </w:t>
            </w:r>
            <w:proofErr w:type="gramStart"/>
            <w:r w:rsidRPr="00B06D17">
              <w:t>č.2 Směrnice</w:t>
            </w:r>
            <w:proofErr w:type="gramEnd"/>
            <w:r w:rsidRPr="00B06D17">
              <w:t xml:space="preserve"> GŘ SŽDC č. 11/2006 v platném znění dle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3</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 xml:space="preserve">Stanovení nákladů stavby v rozsahu položkových rozpočtů jednotlivých SO a PS a souhrnného rozpočtu stavby (v rozsahu požadavků Směrnice SŽDC </w:t>
            </w:r>
            <w:proofErr w:type="gramStart"/>
            <w:r w:rsidRPr="00B06D17">
              <w:t>č.20</w:t>
            </w:r>
            <w:proofErr w:type="gramEnd"/>
            <w:r w:rsidRPr="00B06D17">
              <w:t xml:space="preserve"> v platném zněn a dle požadavku VTP a ZTP)-příloha dokumentace část G</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4</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Kompletní dokladová část (dle požadavku VTP a ZTP) včetně inženýrské činnosti-příloha dokumentace část H</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5</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Kompletní geodetická část (v rozsahu přílohy I - dle přílohy č. 2 Směrnice GŘ SŽDC č.11/2006 v platném znění a dle požadavku VTP a ZTP) včetně inženýrské činnosti</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6</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w:t>
            </w:r>
            <w:r w:rsidR="00C66209">
              <w:t>U</w:t>
            </w:r>
            <w:r w:rsidRPr="00B06D17">
              <w:t>SP a PDPS, dle SOD v listinné formě (dle požadavku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7</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w:t>
            </w:r>
            <w:r w:rsidR="00C66209">
              <w:t>U</w:t>
            </w:r>
            <w:r w:rsidRPr="00B06D17">
              <w:t>SP a PDPS, dle SOD v elektronické formě (dle požadavku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gridSpan w:val="2"/>
          </w:tcPr>
          <w:p w:rsidR="008A4D1B" w:rsidRPr="00B06D17" w:rsidRDefault="008A4D1B" w:rsidP="004908EA">
            <w:pPr>
              <w:pStyle w:val="Tabulka"/>
            </w:pPr>
            <w:r w:rsidRPr="00B06D17">
              <w:t>Celkem za základní služby:</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bl>
    <w:p w:rsidR="008A4D1B" w:rsidRDefault="008A4D1B" w:rsidP="008A4D1B">
      <w:pPr>
        <w:pStyle w:val="Textbezodsazen"/>
      </w:pPr>
    </w:p>
    <w:p w:rsidR="008A4D1B" w:rsidRDefault="008A4D1B" w:rsidP="008A4D1B">
      <w:pPr>
        <w:pStyle w:val="Textbezodsazen"/>
      </w:pPr>
      <w:r>
        <w:t>*) nevyplněné údaje [</w:t>
      </w:r>
      <w:r w:rsidRPr="008A4D1B">
        <w:rPr>
          <w:highlight w:val="yellow"/>
        </w:rPr>
        <w:t>VLOŽÍ ZHOTOVITEL]</w:t>
      </w:r>
    </w:p>
    <w:p w:rsidR="008A4D1B" w:rsidRDefault="008A4D1B" w:rsidP="008A4D1B">
      <w:pPr>
        <w:pStyle w:val="Textbezodsazen"/>
      </w:pPr>
      <w:r>
        <w:t>Všechny ceny jsou uvedené v Kč bez DPH.</w:t>
      </w:r>
    </w:p>
    <w:p w:rsidR="008A4D1B" w:rsidRDefault="008A4D1B" w:rsidP="008A4D1B">
      <w:pPr>
        <w:pStyle w:val="Textbezodsazen"/>
      </w:pPr>
    </w:p>
    <w:p w:rsidR="008A4D1B" w:rsidRDefault="00760192" w:rsidP="00760192">
      <w:pPr>
        <w:pStyle w:val="Nadpisbezsl1-1"/>
      </w:pPr>
      <w:r>
        <w:lastRenderedPageBreak/>
        <w:t>2.</w:t>
      </w:r>
      <w:r>
        <w:tab/>
      </w:r>
      <w:r w:rsidR="008A4D1B">
        <w:t>Dodatečné služby na zpracování D</w:t>
      </w:r>
      <w:r w:rsidR="00E868F1">
        <w:t>U</w:t>
      </w:r>
      <w:r w:rsidR="008A4D1B">
        <w:t>SP a PDPS:</w:t>
      </w:r>
    </w:p>
    <w:tbl>
      <w:tblPr>
        <w:tblStyle w:val="Tabulka10"/>
        <w:tblW w:w="8732" w:type="dxa"/>
        <w:tblLayout w:type="fixed"/>
        <w:tblLook w:val="04A0" w:firstRow="1" w:lastRow="0" w:firstColumn="1" w:lastColumn="0" w:noHBand="0" w:noVBand="1"/>
      </w:tblPr>
      <w:tblGrid>
        <w:gridCol w:w="930"/>
        <w:gridCol w:w="3265"/>
        <w:gridCol w:w="1039"/>
        <w:gridCol w:w="1039"/>
        <w:gridCol w:w="1311"/>
        <w:gridCol w:w="1148"/>
      </w:tblGrid>
      <w:tr w:rsidR="00236DCC" w:rsidRPr="00B06D17" w:rsidTr="004136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262344">
            <w:pPr>
              <w:pStyle w:val="Tabulka"/>
              <w:rPr>
                <w:rStyle w:val="Tun"/>
                <w:sz w:val="16"/>
                <w:szCs w:val="16"/>
              </w:rPr>
            </w:pPr>
            <w:r w:rsidRPr="00B06D17">
              <w:rPr>
                <w:rStyle w:val="Tun"/>
                <w:sz w:val="16"/>
                <w:szCs w:val="16"/>
              </w:rPr>
              <w:t>Položka</w:t>
            </w:r>
          </w:p>
        </w:tc>
        <w:tc>
          <w:tcPr>
            <w:tcW w:w="3265" w:type="dxa"/>
          </w:tcPr>
          <w:p w:rsidR="008A4D1B" w:rsidRPr="00095167" w:rsidRDefault="008A4D1B" w:rsidP="00413680">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sidR="005E25D9">
              <w:rPr>
                <w:rStyle w:val="Tun"/>
                <w:sz w:val="16"/>
                <w:szCs w:val="16"/>
              </w:rPr>
              <w:t xml:space="preserve"> </w:t>
            </w:r>
            <w:r w:rsidR="00095167">
              <w:rPr>
                <w:rStyle w:val="Tun"/>
                <w:sz w:val="16"/>
                <w:szCs w:val="16"/>
              </w:rPr>
              <w:t xml:space="preserve">   </w:t>
            </w:r>
          </w:p>
        </w:tc>
        <w:tc>
          <w:tcPr>
            <w:tcW w:w="1039"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311"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148"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3B7470" w:rsidRPr="00B06D17" w:rsidTr="00413680">
        <w:tc>
          <w:tcPr>
            <w:cnfStyle w:val="001000000000" w:firstRow="0" w:lastRow="0" w:firstColumn="1" w:lastColumn="0" w:oddVBand="0" w:evenVBand="0" w:oddHBand="0" w:evenHBand="0" w:firstRowFirstColumn="0" w:firstRowLastColumn="0" w:lastRowFirstColumn="0" w:lastRowLastColumn="0"/>
            <w:tcW w:w="930" w:type="dxa"/>
          </w:tcPr>
          <w:p w:rsidR="003B7470" w:rsidRPr="00413680" w:rsidRDefault="006C1BF1" w:rsidP="00262344">
            <w:pPr>
              <w:pStyle w:val="Tabulka"/>
            </w:pPr>
            <w:r>
              <w:t>1</w:t>
            </w:r>
          </w:p>
        </w:tc>
        <w:tc>
          <w:tcPr>
            <w:tcW w:w="3265" w:type="dxa"/>
          </w:tcPr>
          <w:p w:rsidR="003B7470" w:rsidRPr="00413680"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413680">
              <w:rPr>
                <w:rFonts w:eastAsia="Verdana" w:cs="Times New Roman"/>
              </w:rPr>
              <w:t>Zajištění mapových podkladů</w:t>
            </w:r>
          </w:p>
        </w:tc>
        <w:tc>
          <w:tcPr>
            <w:tcW w:w="1039" w:type="dxa"/>
          </w:tcPr>
          <w:p w:rsidR="003B7470" w:rsidRPr="00413680"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413680">
              <w:t>km</w:t>
            </w:r>
          </w:p>
        </w:tc>
        <w:tc>
          <w:tcPr>
            <w:tcW w:w="1039" w:type="dxa"/>
          </w:tcPr>
          <w:p w:rsidR="003B7470" w:rsidRPr="00413680"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rsidTr="00413680">
        <w:tc>
          <w:tcPr>
            <w:cnfStyle w:val="001000000000" w:firstRow="0" w:lastRow="0" w:firstColumn="1" w:lastColumn="0" w:oddVBand="0" w:evenVBand="0" w:oddHBand="0" w:evenHBand="0" w:firstRowFirstColumn="0" w:firstRowLastColumn="0" w:lastRowFirstColumn="0" w:lastRowLastColumn="0"/>
            <w:tcW w:w="930" w:type="dxa"/>
          </w:tcPr>
          <w:p w:rsidR="003B7470" w:rsidRPr="00413680" w:rsidRDefault="006C1BF1" w:rsidP="00262344">
            <w:pPr>
              <w:pStyle w:val="Tabulka"/>
            </w:pPr>
            <w:r>
              <w:t>2</w:t>
            </w:r>
          </w:p>
        </w:tc>
        <w:tc>
          <w:tcPr>
            <w:tcW w:w="3265" w:type="dxa"/>
          </w:tcPr>
          <w:p w:rsidR="003B7470" w:rsidRPr="00413680"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413680">
              <w:rPr>
                <w:rFonts w:eastAsia="Verdana" w:cs="Times New Roman"/>
              </w:rPr>
              <w:t>Geodetické práce</w:t>
            </w:r>
          </w:p>
        </w:tc>
        <w:tc>
          <w:tcPr>
            <w:tcW w:w="1039" w:type="dxa"/>
          </w:tcPr>
          <w:p w:rsidR="003B7470" w:rsidRPr="00413680"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413680">
              <w:t>km</w:t>
            </w:r>
          </w:p>
        </w:tc>
        <w:tc>
          <w:tcPr>
            <w:tcW w:w="1039" w:type="dxa"/>
          </w:tcPr>
          <w:p w:rsidR="003B7470" w:rsidRPr="00413680"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rsidTr="00413680">
        <w:tc>
          <w:tcPr>
            <w:cnfStyle w:val="001000000000" w:firstRow="0" w:lastRow="0" w:firstColumn="1" w:lastColumn="0" w:oddVBand="0" w:evenVBand="0" w:oddHBand="0" w:evenHBand="0" w:firstRowFirstColumn="0" w:firstRowLastColumn="0" w:lastRowFirstColumn="0" w:lastRowLastColumn="0"/>
            <w:tcW w:w="930" w:type="dxa"/>
          </w:tcPr>
          <w:p w:rsidR="003B7470" w:rsidRPr="00413680" w:rsidRDefault="006C1BF1" w:rsidP="00262344">
            <w:pPr>
              <w:pStyle w:val="Tabulka"/>
            </w:pPr>
            <w:r>
              <w:t>3</w:t>
            </w:r>
          </w:p>
        </w:tc>
        <w:tc>
          <w:tcPr>
            <w:tcW w:w="3265" w:type="dxa"/>
          </w:tcPr>
          <w:p w:rsidR="003B7470" w:rsidRPr="00413680"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413680">
              <w:rPr>
                <w:rFonts w:eastAsia="Verdana" w:cs="Times New Roman"/>
              </w:rPr>
              <w:t>Geotechnický a stavebnětechnický průzkum staveb</w:t>
            </w:r>
          </w:p>
        </w:tc>
        <w:tc>
          <w:tcPr>
            <w:tcW w:w="1039" w:type="dxa"/>
          </w:tcPr>
          <w:p w:rsidR="003B7470" w:rsidRPr="00413680"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413680">
              <w:t>hod</w:t>
            </w:r>
          </w:p>
        </w:tc>
        <w:tc>
          <w:tcPr>
            <w:tcW w:w="1039" w:type="dxa"/>
          </w:tcPr>
          <w:p w:rsidR="003B7470" w:rsidRPr="00413680"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413680"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rsidTr="00413680">
        <w:tc>
          <w:tcPr>
            <w:cnfStyle w:val="001000000000" w:firstRow="0" w:lastRow="0" w:firstColumn="1" w:lastColumn="0" w:oddVBand="0" w:evenVBand="0" w:oddHBand="0" w:evenHBand="0" w:firstRowFirstColumn="0" w:firstRowLastColumn="0" w:lastRowFirstColumn="0" w:lastRowLastColumn="0"/>
            <w:tcW w:w="930" w:type="dxa"/>
          </w:tcPr>
          <w:p w:rsidR="008A4D1B" w:rsidRPr="00726671" w:rsidRDefault="006C1BF1" w:rsidP="00262344">
            <w:pPr>
              <w:pStyle w:val="Tabulka"/>
            </w:pPr>
            <w:r>
              <w:t>4</w:t>
            </w:r>
          </w:p>
        </w:tc>
        <w:tc>
          <w:tcPr>
            <w:tcW w:w="3265" w:type="dxa"/>
          </w:tcPr>
          <w:p w:rsidR="008A4D1B" w:rsidRPr="00726671"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726671">
              <w:t>Zajištění vydání osvědčení o shodě notifikovanou osobou v přípravě</w:t>
            </w:r>
          </w:p>
        </w:tc>
        <w:tc>
          <w:tcPr>
            <w:tcW w:w="1039" w:type="dxa"/>
          </w:tcPr>
          <w:p w:rsidR="008A4D1B" w:rsidRPr="00726671"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726671">
              <w:t>hod</w:t>
            </w:r>
          </w:p>
        </w:tc>
        <w:tc>
          <w:tcPr>
            <w:tcW w:w="1039" w:type="dxa"/>
          </w:tcPr>
          <w:p w:rsidR="008A4D1B" w:rsidRPr="00413680" w:rsidRDefault="008A4D1B" w:rsidP="0026234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11" w:type="dxa"/>
          </w:tcPr>
          <w:p w:rsidR="008A4D1B" w:rsidRPr="00413680" w:rsidRDefault="008A4D1B" w:rsidP="0026234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148" w:type="dxa"/>
          </w:tcPr>
          <w:p w:rsidR="008A4D1B" w:rsidRPr="00413680" w:rsidRDefault="008A4D1B" w:rsidP="0026234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36DCC" w:rsidRPr="00B06D17" w:rsidTr="00413680">
        <w:tc>
          <w:tcPr>
            <w:cnfStyle w:val="001000000000" w:firstRow="0" w:lastRow="0" w:firstColumn="1" w:lastColumn="0" w:oddVBand="0" w:evenVBand="0" w:oddHBand="0" w:evenHBand="0" w:firstRowFirstColumn="0" w:firstRowLastColumn="0" w:lastRowFirstColumn="0" w:lastRowLastColumn="0"/>
            <w:tcW w:w="930" w:type="dxa"/>
          </w:tcPr>
          <w:p w:rsidR="008A4D1B" w:rsidRPr="00413680" w:rsidRDefault="006C1BF1" w:rsidP="00262344">
            <w:pPr>
              <w:pStyle w:val="Tabulka"/>
            </w:pPr>
            <w:r>
              <w:t>5</w:t>
            </w:r>
          </w:p>
        </w:tc>
        <w:tc>
          <w:tcPr>
            <w:tcW w:w="3265" w:type="dxa"/>
          </w:tcPr>
          <w:p w:rsidR="008A4D1B" w:rsidRPr="00413680"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413680">
              <w:t>Koordinátor BOZP v přípravě</w:t>
            </w:r>
          </w:p>
        </w:tc>
        <w:tc>
          <w:tcPr>
            <w:tcW w:w="1039" w:type="dxa"/>
          </w:tcPr>
          <w:p w:rsidR="008A4D1B" w:rsidRPr="00413680"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413680">
              <w:t>hod</w:t>
            </w:r>
          </w:p>
        </w:tc>
        <w:tc>
          <w:tcPr>
            <w:tcW w:w="1039"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rsidTr="00413680">
        <w:tc>
          <w:tcPr>
            <w:cnfStyle w:val="001000000000" w:firstRow="0" w:lastRow="0" w:firstColumn="1" w:lastColumn="0" w:oddVBand="0" w:evenVBand="0" w:oddHBand="0" w:evenHBand="0" w:firstRowFirstColumn="0" w:firstRowLastColumn="0" w:lastRowFirstColumn="0" w:lastRowLastColumn="0"/>
            <w:tcW w:w="930" w:type="dxa"/>
          </w:tcPr>
          <w:p w:rsidR="008A4D1B" w:rsidRPr="006C1BF1" w:rsidRDefault="006C1BF1" w:rsidP="00262344">
            <w:pPr>
              <w:pStyle w:val="Tabulka"/>
            </w:pPr>
            <w:r>
              <w:t>6</w:t>
            </w:r>
          </w:p>
        </w:tc>
        <w:tc>
          <w:tcPr>
            <w:tcW w:w="3265" w:type="dxa"/>
          </w:tcPr>
          <w:p w:rsidR="008A4D1B" w:rsidRPr="006C1BF1"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6C1BF1">
              <w:t>Zajištění technických podkladů pro vypracování zadávací dokumentace na výběr zhotovitele stavby dle požadavku VTP a ZTP</w:t>
            </w:r>
          </w:p>
        </w:tc>
        <w:tc>
          <w:tcPr>
            <w:tcW w:w="1039" w:type="dxa"/>
          </w:tcPr>
          <w:p w:rsidR="008A4D1B" w:rsidRPr="00413680"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413680">
              <w:t>hod</w:t>
            </w:r>
          </w:p>
        </w:tc>
        <w:tc>
          <w:tcPr>
            <w:tcW w:w="1039"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C66209" w:rsidRPr="00B06D17" w:rsidTr="00413680">
        <w:tc>
          <w:tcPr>
            <w:cnfStyle w:val="001000000000" w:firstRow="0" w:lastRow="0" w:firstColumn="1" w:lastColumn="0" w:oddVBand="0" w:evenVBand="0" w:oddHBand="0" w:evenHBand="0" w:firstRowFirstColumn="0" w:firstRowLastColumn="0" w:lastRowFirstColumn="0" w:lastRowLastColumn="0"/>
            <w:tcW w:w="930" w:type="dxa"/>
          </w:tcPr>
          <w:p w:rsidR="00C66209" w:rsidRPr="00413680" w:rsidRDefault="00413680" w:rsidP="00262344">
            <w:pPr>
              <w:pStyle w:val="Tabulka"/>
            </w:pPr>
            <w:r>
              <w:t>7</w:t>
            </w:r>
          </w:p>
        </w:tc>
        <w:tc>
          <w:tcPr>
            <w:tcW w:w="3265" w:type="dxa"/>
          </w:tcPr>
          <w:p w:rsidR="00C66209" w:rsidRPr="00413680" w:rsidRDefault="001C0AEA"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413680">
              <w:rPr>
                <w:rFonts w:eastAsia="Times New Roman" w:cs="Times New Roman"/>
              </w:rPr>
              <w:t>Propagace</w:t>
            </w:r>
          </w:p>
        </w:tc>
        <w:tc>
          <w:tcPr>
            <w:tcW w:w="1039" w:type="dxa"/>
          </w:tcPr>
          <w:p w:rsidR="00C66209" w:rsidRPr="00413680" w:rsidRDefault="00C66209"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413680">
              <w:rPr>
                <w:rFonts w:eastAsia="Verdana" w:cs="Times New Roman"/>
              </w:rPr>
              <w:t>hod</w:t>
            </w:r>
          </w:p>
        </w:tc>
        <w:tc>
          <w:tcPr>
            <w:tcW w:w="1039"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r>
      <w:tr w:rsidR="00C66209" w:rsidRPr="00B06D17" w:rsidTr="00413680">
        <w:tc>
          <w:tcPr>
            <w:cnfStyle w:val="001000000000" w:firstRow="0" w:lastRow="0" w:firstColumn="1" w:lastColumn="0" w:oddVBand="0" w:evenVBand="0" w:oddHBand="0" w:evenHBand="0" w:firstRowFirstColumn="0" w:firstRowLastColumn="0" w:lastRowFirstColumn="0" w:lastRowLastColumn="0"/>
            <w:tcW w:w="4195" w:type="dxa"/>
            <w:gridSpan w:val="2"/>
          </w:tcPr>
          <w:p w:rsidR="00C66209" w:rsidRPr="00B06D17" w:rsidRDefault="00C66209" w:rsidP="00262344">
            <w:pPr>
              <w:pStyle w:val="Tabulka"/>
            </w:pPr>
            <w:r w:rsidRPr="00B06D17">
              <w:t xml:space="preserve">Celkem za </w:t>
            </w:r>
            <w:r>
              <w:t xml:space="preserve">doplňkové </w:t>
            </w:r>
            <w:r w:rsidRPr="00B06D17">
              <w:t>služby</w:t>
            </w:r>
            <w:r>
              <w:t>:</w:t>
            </w:r>
          </w:p>
        </w:tc>
        <w:tc>
          <w:tcPr>
            <w:tcW w:w="1039"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039"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xml:space="preserve">*) nevyplněné údaje </w:t>
      </w:r>
      <w:r w:rsidR="006D465A" w:rsidRPr="006B7093">
        <w:rPr>
          <w:highlight w:val="yellow"/>
        </w:rPr>
        <w:t>[VLOŽÍ ZHOTOVITEL]</w:t>
      </w:r>
    </w:p>
    <w:p w:rsidR="008A4D1B" w:rsidRDefault="008A4D1B" w:rsidP="00236DCC">
      <w:pPr>
        <w:pStyle w:val="Textbezodsazen"/>
      </w:pPr>
      <w:r>
        <w:t>Všechny ceny jsou uvedené v Kč bez DPH.</w:t>
      </w:r>
    </w:p>
    <w:p w:rsidR="00726671" w:rsidRDefault="00726671" w:rsidP="00236DCC">
      <w:pPr>
        <w:pStyle w:val="Textbezodsazen"/>
      </w:pPr>
    </w:p>
    <w:p w:rsidR="00726671" w:rsidRDefault="00726671" w:rsidP="00236DCC">
      <w:pPr>
        <w:pStyle w:val="Textbezodsazen"/>
      </w:pPr>
    </w:p>
    <w:p w:rsidR="00726671" w:rsidRDefault="00726671" w:rsidP="00236DCC">
      <w:pPr>
        <w:pStyle w:val="Textbezodsazen"/>
      </w:pPr>
    </w:p>
    <w:p w:rsidR="00726671" w:rsidRDefault="00726671" w:rsidP="00236DCC">
      <w:pPr>
        <w:pStyle w:val="Textbezodsazen"/>
      </w:pPr>
    </w:p>
    <w:p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rsidTr="00262344">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C66209" w:rsidP="00262344">
            <w:pPr>
              <w:pStyle w:val="Tabulka"/>
            </w:pPr>
            <w:r>
              <w:t>21</w:t>
            </w:r>
          </w:p>
        </w:tc>
        <w:tc>
          <w:tcPr>
            <w:tcW w:w="3260"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nevyplněné údaje</w:t>
      </w:r>
      <w:r w:rsidR="006D465A">
        <w:t xml:space="preserve"> </w:t>
      </w:r>
      <w:r w:rsidR="006D465A" w:rsidRPr="006B7093">
        <w:rPr>
          <w:highlight w:val="yellow"/>
        </w:rPr>
        <w:t>[VLOŽÍ ZHOTOVITEL]</w:t>
      </w:r>
    </w:p>
    <w:p w:rsidR="008A4D1B" w:rsidRDefault="008A4D1B" w:rsidP="00236DCC">
      <w:pPr>
        <w:pStyle w:val="Textbezodsazen"/>
      </w:pPr>
      <w:r>
        <w:t>Všechny ceny jsou uvedené v Kč bez DPH.</w:t>
      </w:r>
    </w:p>
    <w:p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(předpoklad</w:t>
      </w:r>
      <w:r w:rsidR="00E868F1" w:rsidRPr="00DF7FC9">
        <w:t xml:space="preserve"> 18</w:t>
      </w:r>
      <w:r w:rsidRPr="00DF7FC9">
        <w:t xml:space="preserve"> měsíců). Uvedená</w:t>
      </w:r>
      <w:r>
        <w:t xml:space="preserve"> cena za výkon autorského dozoru odpovídá pracnosti a rozsahu Stavby a zahrnuje veškeré náklady na činnosti související s výkonem autorského dozoru včetně cestovních výloh, v předpokládané době realizace Stavby.</w:t>
      </w:r>
    </w:p>
    <w:p w:rsidR="00726671" w:rsidRDefault="00726671" w:rsidP="00236DCC">
      <w:pPr>
        <w:pStyle w:val="Textbezodsazen"/>
      </w:pPr>
    </w:p>
    <w:p w:rsidR="00726671" w:rsidRDefault="00726671" w:rsidP="00236DCC">
      <w:pPr>
        <w:pStyle w:val="Textbezodsazen"/>
      </w:pPr>
    </w:p>
    <w:p w:rsidR="00726671" w:rsidRDefault="00726671" w:rsidP="00236DCC">
      <w:pPr>
        <w:pStyle w:val="Textbezodsazen"/>
      </w:pPr>
    </w:p>
    <w:p w:rsidR="00236DCC" w:rsidRDefault="00760192" w:rsidP="00760192">
      <w:pPr>
        <w:pStyle w:val="Nadpisbezsl1-1"/>
      </w:pPr>
      <w:r>
        <w:lastRenderedPageBreak/>
        <w:t>4.</w:t>
      </w:r>
      <w:r>
        <w:tab/>
      </w:r>
      <w:r w:rsidR="00236DCC">
        <w:t>Cena Díla:</w:t>
      </w:r>
    </w:p>
    <w:tbl>
      <w:tblPr>
        <w:tblStyle w:val="Tabulka10"/>
        <w:tblW w:w="0" w:type="auto"/>
        <w:tblLook w:val="04A0" w:firstRow="1" w:lastRow="0" w:firstColumn="1" w:lastColumn="0" w:noHBand="0" w:noVBand="1"/>
      </w:tblPr>
      <w:tblGrid>
        <w:gridCol w:w="2909"/>
        <w:gridCol w:w="2910"/>
        <w:gridCol w:w="2911"/>
      </w:tblGrid>
      <w:tr w:rsidR="00236DCC" w:rsidRPr="00236DCC"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rPr>
                <w:rStyle w:val="Tun"/>
              </w:rPr>
            </w:pPr>
            <w:r w:rsidRPr="00236DCC">
              <w:rPr>
                <w:rStyle w:val="Tun"/>
              </w:rPr>
              <w:t>Cena Díla (bez DPH)</w:t>
            </w:r>
          </w:p>
        </w:tc>
        <w:tc>
          <w:tcPr>
            <w:tcW w:w="2947" w:type="dxa"/>
          </w:tcPr>
          <w:p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62344">
            <w:pPr>
              <w:pStyle w:val="Tabulka"/>
            </w:pPr>
            <w:r w:rsidRPr="00236DCC">
              <w:t xml:space="preserve">z toho: </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62344">
            <w:pPr>
              <w:pStyle w:val="Tabulka"/>
            </w:pPr>
            <w:r w:rsidRPr="00236DCC">
              <w:t>Cena za zpracování D</w:t>
            </w:r>
            <w:r w:rsidR="00E868F1">
              <w:t>U</w:t>
            </w:r>
            <w:r w:rsidRPr="00236DCC">
              <w:t xml:space="preserve">SP a </w:t>
            </w:r>
            <w:r w:rsidRPr="006D465A">
              <w:rPr>
                <w:color w:val="000000" w:themeColor="text1"/>
              </w:rPr>
              <w:t>PDPS</w:t>
            </w:r>
            <w:r w:rsidR="00AA3125" w:rsidRPr="006D465A">
              <w:rPr>
                <w:color w:val="000000" w:themeColor="text1"/>
              </w:rPr>
              <w:t xml:space="preserve"> (v rozsahu základních a dodatečných služeb):</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62344">
            <w:pPr>
              <w:pStyle w:val="Tabulka"/>
            </w:pPr>
            <w:r w:rsidRPr="00236DCC">
              <w:t>Cena za výkon autorského dozoru</w:t>
            </w:r>
            <w:r w:rsidR="00B06D17">
              <w:t>:</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rsidR="00236DCC" w:rsidRDefault="00236DCC" w:rsidP="00236DCC">
      <w:pPr>
        <w:pStyle w:val="Textbezodsazen"/>
      </w:pPr>
    </w:p>
    <w:p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w:t>
      </w:r>
      <w:r w:rsidR="00E868F1">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262344">
            <w:pPr>
              <w:pStyle w:val="Tabulka"/>
              <w:rPr>
                <w:rStyle w:val="Tun"/>
              </w:rPr>
            </w:pPr>
            <w:r w:rsidRPr="00B72613">
              <w:rPr>
                <w:rStyle w:val="Tun"/>
              </w:rPr>
              <w:t>Specifikace položky</w:t>
            </w:r>
          </w:p>
        </w:tc>
        <w:tc>
          <w:tcPr>
            <w:tcW w:w="2977" w:type="dxa"/>
          </w:tcPr>
          <w:p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262344">
            <w:pPr>
              <w:pStyle w:val="Tabulka"/>
              <w:rPr>
                <w:rStyle w:val="Tun"/>
                <w:highlight w:val="yellow"/>
              </w:rPr>
            </w:pPr>
            <w:r w:rsidRPr="00B06D17">
              <w:rPr>
                <w:rStyle w:val="Tun"/>
                <w:highlight w:val="yellow"/>
              </w:rPr>
              <w:t>1. Dílčí etapa</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262344">
            <w:pPr>
              <w:pStyle w:val="Tabulka"/>
              <w:rPr>
                <w:rStyle w:val="Tun"/>
                <w:highlight w:val="yellow"/>
              </w:rPr>
            </w:pPr>
            <w:r w:rsidRPr="00B06D17">
              <w:rPr>
                <w:rStyle w:val="Tun"/>
                <w:highlight w:val="yellow"/>
              </w:rPr>
              <w:t>2. Dílčí etapa</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A070D7" w:rsidP="00262344">
            <w:pPr>
              <w:pStyle w:val="Tabulka"/>
              <w:rPr>
                <w:rStyle w:val="Tun"/>
                <w:highlight w:val="yellow"/>
              </w:rPr>
            </w:pPr>
            <w:r>
              <w:rPr>
                <w:rStyle w:val="Tun"/>
                <w:highlight w:val="yellow"/>
              </w:rPr>
              <w:t>.....</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A070D7" w:rsidP="00262344">
            <w:pPr>
              <w:pStyle w:val="Tabulka"/>
              <w:rPr>
                <w:rStyle w:val="Tun"/>
                <w:highlight w:val="yellow"/>
              </w:rPr>
            </w:pPr>
            <w:r>
              <w:rPr>
                <w:rStyle w:val="Tun"/>
                <w:highlight w:val="yellow"/>
              </w:rPr>
              <w:t>.....</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262344">
            <w:pPr>
              <w:pStyle w:val="Tabulka"/>
              <w:rPr>
                <w:rStyle w:val="Tun"/>
                <w:highlight w:val="yellow"/>
              </w:rPr>
            </w:pPr>
            <w:r w:rsidRPr="00B06D17">
              <w:rPr>
                <w:rStyle w:val="Tun"/>
                <w:highlight w:val="yellow"/>
              </w:rPr>
              <w:t>5. Dílčí etapa</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262344">
            <w:pPr>
              <w:pStyle w:val="Tabulka"/>
              <w:rPr>
                <w:rStyle w:val="Tun"/>
                <w:highlight w:val="yellow"/>
              </w:rPr>
            </w:pPr>
            <w:r w:rsidRPr="00B06D17">
              <w:rPr>
                <w:rStyle w:val="Tun"/>
                <w:highlight w:val="yellow"/>
              </w:rPr>
              <w:t>6. Dílčí etapa Výkon autorského dozoru</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262344">
            <w:pPr>
              <w:pStyle w:val="Tabulka"/>
              <w:rPr>
                <w:rStyle w:val="Tun"/>
              </w:rPr>
            </w:pPr>
            <w:r w:rsidRPr="00B72613">
              <w:rPr>
                <w:rStyle w:val="Tun"/>
              </w:rPr>
              <w:t>Celkem:</w:t>
            </w:r>
          </w:p>
        </w:tc>
        <w:tc>
          <w:tcPr>
            <w:tcW w:w="2977" w:type="dxa"/>
          </w:tcPr>
          <w:p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rsidR="00236DCC" w:rsidRDefault="00236DCC" w:rsidP="00236DCC">
      <w:pPr>
        <w:pStyle w:val="Textbezodsazen"/>
      </w:pPr>
    </w:p>
    <w:p w:rsidR="00236DCC" w:rsidRDefault="00236DCC" w:rsidP="00236DCC">
      <w:pPr>
        <w:pStyle w:val="Textbezodsazen"/>
      </w:pPr>
    </w:p>
    <w:p w:rsidR="00236DCC" w:rsidRDefault="00236DCC" w:rsidP="00236DCC">
      <w:pPr>
        <w:pStyle w:val="Textbezodsazen"/>
        <w:sectPr w:rsidR="00236DCC" w:rsidSect="002360E6">
          <w:headerReference w:type="default" r:id="rId24"/>
          <w:footerReference w:type="even" r:id="rId25"/>
          <w:footerReference w:type="default" r:id="rId26"/>
          <w:pgSz w:w="11906" w:h="16838" w:code="9"/>
          <w:pgMar w:top="1049" w:right="1588" w:bottom="1474" w:left="1588" w:header="595" w:footer="624" w:gutter="0"/>
          <w:pgNumType w:start="1"/>
          <w:cols w:space="708"/>
          <w:docGrid w:linePitch="360"/>
        </w:sectPr>
      </w:pPr>
    </w:p>
    <w:p w:rsidR="00B72613" w:rsidRDefault="00B72613" w:rsidP="00B72613">
      <w:pPr>
        <w:pStyle w:val="Nadpisbezsl1-1"/>
      </w:pPr>
      <w:r>
        <w:lastRenderedPageBreak/>
        <w:t>Příloha č. 5</w:t>
      </w:r>
    </w:p>
    <w:p w:rsidR="00B72613" w:rsidRDefault="00B72613" w:rsidP="00B72613">
      <w:pPr>
        <w:pStyle w:val="Nadpisbezsl1-2"/>
      </w:pPr>
      <w:r>
        <w:t xml:space="preserve">Harmonogram </w:t>
      </w:r>
      <w:r w:rsidRPr="00326C1E">
        <w:t>plnění</w:t>
      </w:r>
      <w:r w:rsidR="00404192">
        <w:t xml:space="preserve"> „</w:t>
      </w:r>
      <w:r w:rsidR="00404192" w:rsidRPr="00404192">
        <w:t>Areál HZS Nymburk“</w:t>
      </w:r>
      <w:r w:rsidR="00326C1E" w:rsidRPr="00404192">
        <w:t>.</w:t>
      </w:r>
    </w:p>
    <w:tbl>
      <w:tblPr>
        <w:tblStyle w:val="Tabulka10"/>
        <w:tblW w:w="0" w:type="auto"/>
        <w:tblLook w:val="04A0" w:firstRow="1" w:lastRow="0" w:firstColumn="1" w:lastColumn="0" w:noHBand="0" w:noVBand="1"/>
      </w:tblPr>
      <w:tblGrid>
        <w:gridCol w:w="2247"/>
        <w:gridCol w:w="3488"/>
        <w:gridCol w:w="4563"/>
        <w:gridCol w:w="3364"/>
      </w:tblGrid>
      <w:tr w:rsidR="00AA0ACF" w:rsidRPr="0049257C" w:rsidTr="00AA0A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tcPr>
          <w:p w:rsidR="00AA0ACF" w:rsidRPr="0049257C" w:rsidRDefault="00AA0ACF" w:rsidP="00AA0ACF">
            <w:pPr>
              <w:pStyle w:val="Tabulka"/>
              <w:rPr>
                <w:rStyle w:val="Tun"/>
                <w:szCs w:val="14"/>
              </w:rPr>
            </w:pPr>
            <w:r w:rsidRPr="0049257C">
              <w:rPr>
                <w:rStyle w:val="Tun"/>
                <w:szCs w:val="14"/>
              </w:rPr>
              <w:t>Část Díla</w:t>
            </w:r>
          </w:p>
        </w:tc>
        <w:tc>
          <w:tcPr>
            <w:tcW w:w="3488" w:type="dxa"/>
          </w:tcPr>
          <w:p w:rsidR="00AA0ACF" w:rsidRPr="0049257C" w:rsidRDefault="00AA0ACF" w:rsidP="00AA0ACF">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4563" w:type="dxa"/>
          </w:tcPr>
          <w:p w:rsidR="00AA0ACF" w:rsidRPr="0049257C" w:rsidRDefault="00AA0ACF" w:rsidP="00AA0ACF">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364" w:type="dxa"/>
          </w:tcPr>
          <w:p w:rsidR="00AA0ACF" w:rsidRPr="0049257C" w:rsidRDefault="00AA0ACF" w:rsidP="00AA0ACF">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AA0ACF" w:rsidRPr="00C57FCA" w:rsidTr="00AA0ACF">
        <w:tc>
          <w:tcPr>
            <w:cnfStyle w:val="001000000000" w:firstRow="0" w:lastRow="0" w:firstColumn="1" w:lastColumn="0" w:oddVBand="0" w:evenVBand="0" w:oddHBand="0" w:evenHBand="0" w:firstRowFirstColumn="0" w:firstRowLastColumn="0" w:lastRowFirstColumn="0" w:lastRowLastColumn="0"/>
            <w:tcW w:w="2247" w:type="dxa"/>
          </w:tcPr>
          <w:p w:rsidR="00AA0ACF" w:rsidRPr="00C57FCA" w:rsidRDefault="00AA0ACF" w:rsidP="00AA0ACF">
            <w:pPr>
              <w:pStyle w:val="Tabulka"/>
              <w:rPr>
                <w:rStyle w:val="Tun"/>
                <w:sz w:val="16"/>
                <w:szCs w:val="16"/>
              </w:rPr>
            </w:pPr>
            <w:r w:rsidRPr="00C57FCA">
              <w:rPr>
                <w:rStyle w:val="Tun"/>
                <w:sz w:val="16"/>
                <w:szCs w:val="16"/>
              </w:rPr>
              <w:t>Termín zahájení prací</w:t>
            </w:r>
          </w:p>
        </w:tc>
        <w:tc>
          <w:tcPr>
            <w:tcW w:w="3488" w:type="dxa"/>
          </w:tcPr>
          <w:p w:rsidR="00AA0ACF" w:rsidRPr="008A47D4" w:rsidRDefault="00AA0ACF" w:rsidP="00AA0ACF">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A47D4">
              <w:rPr>
                <w:sz w:val="16"/>
                <w:szCs w:val="16"/>
              </w:rPr>
              <w:t>Po pokynu objednatele o schválení ZP</w:t>
            </w:r>
          </w:p>
        </w:tc>
        <w:tc>
          <w:tcPr>
            <w:tcW w:w="4563" w:type="dxa"/>
          </w:tcPr>
          <w:p w:rsidR="00AA0ACF" w:rsidRPr="00C57FCA" w:rsidRDefault="00AA0ACF" w:rsidP="00AA0ACF">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c>
          <w:tcPr>
            <w:tcW w:w="3364" w:type="dxa"/>
          </w:tcPr>
          <w:p w:rsidR="00AA0ACF" w:rsidRPr="00C57FCA" w:rsidRDefault="00AA0ACF" w:rsidP="00AA0ACF">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r>
      <w:tr w:rsidR="00AA0ACF" w:rsidRPr="00567A46" w:rsidTr="00AA0ACF">
        <w:tc>
          <w:tcPr>
            <w:cnfStyle w:val="001000000000" w:firstRow="0" w:lastRow="0" w:firstColumn="1" w:lastColumn="0" w:oddVBand="0" w:evenVBand="0" w:oddHBand="0" w:evenHBand="0" w:firstRowFirstColumn="0" w:firstRowLastColumn="0" w:lastRowFirstColumn="0" w:lastRowLastColumn="0"/>
            <w:tcW w:w="2247" w:type="dxa"/>
          </w:tcPr>
          <w:p w:rsidR="00AA0ACF" w:rsidRPr="00C57FCA" w:rsidRDefault="00AA0ACF" w:rsidP="00AA0ACF">
            <w:pPr>
              <w:pStyle w:val="Tabulka"/>
              <w:rPr>
                <w:rStyle w:val="Tun"/>
                <w:sz w:val="16"/>
                <w:szCs w:val="16"/>
              </w:rPr>
            </w:pPr>
            <w:r w:rsidRPr="00C57FCA">
              <w:rPr>
                <w:rStyle w:val="Tun"/>
                <w:sz w:val="16"/>
                <w:szCs w:val="16"/>
              </w:rPr>
              <w:t>1. Dílčí etapa</w:t>
            </w:r>
          </w:p>
        </w:tc>
        <w:tc>
          <w:tcPr>
            <w:tcW w:w="3488" w:type="dxa"/>
          </w:tcPr>
          <w:p w:rsidR="00AA0ACF" w:rsidRPr="00567A46" w:rsidRDefault="00AA0ACF" w:rsidP="00AA0AC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A47D4">
              <w:rPr>
                <w:rFonts w:eastAsia="Times New Roman" w:cs="Times New Roman"/>
                <w:sz w:val="16"/>
                <w:szCs w:val="16"/>
              </w:rPr>
              <w:t xml:space="preserve">Do </w:t>
            </w:r>
            <w:r>
              <w:rPr>
                <w:rFonts w:eastAsia="Times New Roman" w:cs="Times New Roman"/>
                <w:sz w:val="16"/>
                <w:szCs w:val="16"/>
              </w:rPr>
              <w:t xml:space="preserve">3 </w:t>
            </w:r>
            <w:r w:rsidRPr="008A47D4">
              <w:rPr>
                <w:rFonts w:eastAsia="Times New Roman" w:cs="Times New Roman"/>
                <w:sz w:val="16"/>
                <w:szCs w:val="16"/>
              </w:rPr>
              <w:t xml:space="preserve">měsíců od </w:t>
            </w:r>
            <w:r w:rsidRPr="008A47D4">
              <w:rPr>
                <w:sz w:val="16"/>
                <w:szCs w:val="16"/>
              </w:rPr>
              <w:t>pokynu objednatele o schválení ZP</w:t>
            </w:r>
          </w:p>
        </w:tc>
        <w:tc>
          <w:tcPr>
            <w:tcW w:w="4563" w:type="dxa"/>
          </w:tcPr>
          <w:p w:rsidR="00AA0ACF" w:rsidRPr="00567A46" w:rsidRDefault="00AA0ACF" w:rsidP="00AA0AC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sz w:val="16"/>
                <w:szCs w:val="16"/>
              </w:rPr>
              <w:t>Návrh technického řešení DUSP k připomínkovému řízení</w:t>
            </w:r>
          </w:p>
        </w:tc>
        <w:tc>
          <w:tcPr>
            <w:tcW w:w="3364" w:type="dxa"/>
          </w:tcPr>
          <w:p w:rsidR="00AA0ACF" w:rsidRPr="00567A46" w:rsidRDefault="00AA0ACF" w:rsidP="00AA0ACF">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67A46">
              <w:rPr>
                <w:sz w:val="16"/>
                <w:szCs w:val="16"/>
              </w:rPr>
              <w:t xml:space="preserve">Předávací protokol </w:t>
            </w:r>
          </w:p>
          <w:p w:rsidR="00AA0ACF" w:rsidRPr="00567A46" w:rsidRDefault="00AA0ACF" w:rsidP="00AA0AC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r w:rsidR="00AA0ACF" w:rsidRPr="00567A46" w:rsidTr="00AA0ACF">
        <w:tc>
          <w:tcPr>
            <w:cnfStyle w:val="001000000000" w:firstRow="0" w:lastRow="0" w:firstColumn="1" w:lastColumn="0" w:oddVBand="0" w:evenVBand="0" w:oddHBand="0" w:evenHBand="0" w:firstRowFirstColumn="0" w:firstRowLastColumn="0" w:lastRowFirstColumn="0" w:lastRowLastColumn="0"/>
            <w:tcW w:w="2247" w:type="dxa"/>
          </w:tcPr>
          <w:p w:rsidR="00AA0ACF" w:rsidRPr="00C57FCA" w:rsidRDefault="00AA0ACF" w:rsidP="00AA0ACF">
            <w:pPr>
              <w:pStyle w:val="Tabulka"/>
              <w:rPr>
                <w:rStyle w:val="Tun"/>
                <w:sz w:val="16"/>
                <w:szCs w:val="16"/>
              </w:rPr>
            </w:pPr>
            <w:r w:rsidRPr="00C57FCA">
              <w:rPr>
                <w:rStyle w:val="Tun"/>
                <w:sz w:val="16"/>
                <w:szCs w:val="16"/>
              </w:rPr>
              <w:t>2. Dílčí etapa</w:t>
            </w:r>
          </w:p>
        </w:tc>
        <w:tc>
          <w:tcPr>
            <w:tcW w:w="3488" w:type="dxa"/>
          </w:tcPr>
          <w:p w:rsidR="00AA0ACF" w:rsidRPr="008A47D4" w:rsidRDefault="00AA0ACF" w:rsidP="00965AE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 xml:space="preserve">Do </w:t>
            </w:r>
            <w:r w:rsidR="00367278">
              <w:rPr>
                <w:rFonts w:eastAsia="Times New Roman" w:cs="Times New Roman"/>
                <w:sz w:val="16"/>
                <w:szCs w:val="16"/>
              </w:rPr>
              <w:t>5</w:t>
            </w:r>
            <w:r w:rsidRPr="008A47D4">
              <w:rPr>
                <w:rFonts w:eastAsia="Times New Roman" w:cs="Times New Roman"/>
                <w:sz w:val="16"/>
                <w:szCs w:val="16"/>
              </w:rPr>
              <w:t xml:space="preserve"> měsíců od </w:t>
            </w:r>
            <w:r w:rsidRPr="008A47D4">
              <w:rPr>
                <w:sz w:val="16"/>
                <w:szCs w:val="16"/>
              </w:rPr>
              <w:t>pokynu objednatele o schválení ZP</w:t>
            </w:r>
          </w:p>
        </w:tc>
        <w:tc>
          <w:tcPr>
            <w:tcW w:w="4563" w:type="dxa"/>
          </w:tcPr>
          <w:p w:rsidR="00AA0ACF" w:rsidRPr="00567A46" w:rsidRDefault="00AA0ACF" w:rsidP="00AA0AC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sz w:val="16"/>
                <w:szCs w:val="16"/>
              </w:rPr>
              <w:t>Dílčí předání DUSP se zapracovanými připomínkami bez dokladové části</w:t>
            </w:r>
          </w:p>
        </w:tc>
        <w:tc>
          <w:tcPr>
            <w:tcW w:w="3364" w:type="dxa"/>
          </w:tcPr>
          <w:p w:rsidR="00AA0ACF" w:rsidRPr="00567A46" w:rsidRDefault="00AA0ACF" w:rsidP="00AA0AC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rFonts w:eastAsia="Times New Roman" w:cs="Times New Roman"/>
                <w:sz w:val="16"/>
                <w:szCs w:val="16"/>
              </w:rPr>
              <w:t xml:space="preserve">Předávací protokol </w:t>
            </w:r>
          </w:p>
        </w:tc>
      </w:tr>
      <w:tr w:rsidR="00AA0ACF" w:rsidRPr="00567A46" w:rsidTr="00AA0ACF">
        <w:tc>
          <w:tcPr>
            <w:cnfStyle w:val="001000000000" w:firstRow="0" w:lastRow="0" w:firstColumn="1" w:lastColumn="0" w:oddVBand="0" w:evenVBand="0" w:oddHBand="0" w:evenHBand="0" w:firstRowFirstColumn="0" w:firstRowLastColumn="0" w:lastRowFirstColumn="0" w:lastRowLastColumn="0"/>
            <w:tcW w:w="2247" w:type="dxa"/>
          </w:tcPr>
          <w:p w:rsidR="00AA0ACF" w:rsidRPr="00C57FCA" w:rsidRDefault="00AA0ACF" w:rsidP="00AA0ACF">
            <w:pPr>
              <w:pStyle w:val="Tabulka"/>
              <w:rPr>
                <w:rStyle w:val="Tun"/>
                <w:sz w:val="16"/>
                <w:szCs w:val="16"/>
              </w:rPr>
            </w:pPr>
            <w:r>
              <w:rPr>
                <w:rStyle w:val="Tun"/>
                <w:sz w:val="16"/>
                <w:szCs w:val="16"/>
              </w:rPr>
              <w:t>3</w:t>
            </w:r>
            <w:r w:rsidRPr="00C57FCA">
              <w:rPr>
                <w:rStyle w:val="Tun"/>
                <w:sz w:val="16"/>
                <w:szCs w:val="16"/>
              </w:rPr>
              <w:t>. Dílčí etapa</w:t>
            </w:r>
          </w:p>
        </w:tc>
        <w:tc>
          <w:tcPr>
            <w:tcW w:w="3488" w:type="dxa"/>
          </w:tcPr>
          <w:p w:rsidR="00AA0ACF" w:rsidRPr="008A47D4" w:rsidRDefault="00AA0ACF" w:rsidP="00367278">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 xml:space="preserve">Do </w:t>
            </w:r>
            <w:r w:rsidR="00367278">
              <w:rPr>
                <w:rFonts w:eastAsia="Times New Roman" w:cs="Times New Roman"/>
                <w:sz w:val="16"/>
                <w:szCs w:val="16"/>
              </w:rPr>
              <w:t xml:space="preserve">6 </w:t>
            </w:r>
            <w:r w:rsidRPr="008A47D4">
              <w:rPr>
                <w:rFonts w:eastAsia="Times New Roman" w:cs="Times New Roman"/>
                <w:sz w:val="16"/>
                <w:szCs w:val="16"/>
              </w:rPr>
              <w:t xml:space="preserve">měsíců od </w:t>
            </w:r>
            <w:r w:rsidRPr="008A47D4">
              <w:rPr>
                <w:sz w:val="16"/>
                <w:szCs w:val="16"/>
              </w:rPr>
              <w:t>pokynu objednatele o schválení ZP</w:t>
            </w:r>
          </w:p>
        </w:tc>
        <w:tc>
          <w:tcPr>
            <w:tcW w:w="4563" w:type="dxa"/>
          </w:tcPr>
          <w:p w:rsidR="00AA0ACF" w:rsidRDefault="00AA0ACF" w:rsidP="00965AE3">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67A46">
              <w:rPr>
                <w:sz w:val="16"/>
                <w:szCs w:val="16"/>
              </w:rPr>
              <w:t xml:space="preserve">Podání žádosti o </w:t>
            </w:r>
            <w:r w:rsidR="00965AE3">
              <w:rPr>
                <w:sz w:val="16"/>
                <w:szCs w:val="16"/>
              </w:rPr>
              <w:t>společné</w:t>
            </w:r>
            <w:r w:rsidRPr="00567A46">
              <w:rPr>
                <w:sz w:val="16"/>
                <w:szCs w:val="16"/>
              </w:rPr>
              <w:t xml:space="preserve"> povolení</w:t>
            </w:r>
          </w:p>
          <w:p w:rsidR="00372EB5" w:rsidRPr="00567A46" w:rsidRDefault="00372EB5" w:rsidP="00965AE3">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67A46">
              <w:rPr>
                <w:sz w:val="16"/>
                <w:szCs w:val="16"/>
              </w:rPr>
              <w:t>Dílčí předání PDPS k připomínkovému řízení</w:t>
            </w:r>
          </w:p>
        </w:tc>
        <w:tc>
          <w:tcPr>
            <w:tcW w:w="3364" w:type="dxa"/>
          </w:tcPr>
          <w:p w:rsidR="00AA0ACF" w:rsidRDefault="00AA0ACF" w:rsidP="00AA0ACF">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67A46">
              <w:rPr>
                <w:sz w:val="16"/>
                <w:szCs w:val="16"/>
              </w:rPr>
              <w:t>Kopie žádosti předaná Objednateli, potvrzená podatelnou stavebního úřadu</w:t>
            </w:r>
          </w:p>
          <w:p w:rsidR="009004F5" w:rsidRPr="00567A46" w:rsidRDefault="009004F5" w:rsidP="00AA0AC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sz w:val="16"/>
                <w:szCs w:val="16"/>
              </w:rPr>
              <w:t>Předávací protokol</w:t>
            </w:r>
          </w:p>
        </w:tc>
      </w:tr>
      <w:tr w:rsidR="001F2CFF" w:rsidRPr="00567A46" w:rsidTr="00AA0ACF">
        <w:tc>
          <w:tcPr>
            <w:cnfStyle w:val="001000000000" w:firstRow="0" w:lastRow="0" w:firstColumn="1" w:lastColumn="0" w:oddVBand="0" w:evenVBand="0" w:oddHBand="0" w:evenHBand="0" w:firstRowFirstColumn="0" w:firstRowLastColumn="0" w:lastRowFirstColumn="0" w:lastRowLastColumn="0"/>
            <w:tcW w:w="2247" w:type="dxa"/>
          </w:tcPr>
          <w:p w:rsidR="001F2CFF" w:rsidRDefault="001F2CFF" w:rsidP="001F2CFF">
            <w:pPr>
              <w:pStyle w:val="Tabulka"/>
              <w:rPr>
                <w:rStyle w:val="Tun"/>
                <w:sz w:val="16"/>
                <w:szCs w:val="16"/>
              </w:rPr>
            </w:pPr>
            <w:r>
              <w:rPr>
                <w:rStyle w:val="Tun"/>
                <w:sz w:val="16"/>
                <w:szCs w:val="16"/>
              </w:rPr>
              <w:t>4</w:t>
            </w:r>
            <w:r w:rsidRPr="00C57FCA">
              <w:rPr>
                <w:rStyle w:val="Tun"/>
                <w:sz w:val="16"/>
                <w:szCs w:val="16"/>
              </w:rPr>
              <w:t>. Dílčí etapa</w:t>
            </w:r>
          </w:p>
        </w:tc>
        <w:tc>
          <w:tcPr>
            <w:tcW w:w="3488" w:type="dxa"/>
          </w:tcPr>
          <w:p w:rsidR="001F2CFF" w:rsidRPr="00567A46" w:rsidRDefault="001F2CFF" w:rsidP="001F2CF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rFonts w:eastAsia="Times New Roman" w:cs="Times New Roman"/>
                <w:sz w:val="16"/>
                <w:szCs w:val="16"/>
              </w:rPr>
              <w:t>Do</w:t>
            </w:r>
            <w:r>
              <w:rPr>
                <w:rFonts w:eastAsia="Times New Roman" w:cs="Times New Roman"/>
                <w:sz w:val="16"/>
                <w:szCs w:val="16"/>
              </w:rPr>
              <w:t xml:space="preserve"> 8 </w:t>
            </w:r>
            <w:r w:rsidRPr="00567A46">
              <w:rPr>
                <w:rFonts w:eastAsia="Times New Roman" w:cs="Times New Roman"/>
                <w:sz w:val="16"/>
                <w:szCs w:val="16"/>
              </w:rPr>
              <w:t>měsíců od nabytí účinnosti Smlouvy</w:t>
            </w:r>
          </w:p>
          <w:p w:rsidR="001F2CFF" w:rsidRDefault="001F2CFF" w:rsidP="001F2CF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4563" w:type="dxa"/>
          </w:tcPr>
          <w:p w:rsidR="001F2CFF" w:rsidRPr="00567A46" w:rsidRDefault="001F2CFF" w:rsidP="001F2CFF">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67A46">
              <w:rPr>
                <w:sz w:val="16"/>
                <w:szCs w:val="16"/>
              </w:rPr>
              <w:t>Dílčí předání PDPS se zapracovanými připomínkami bez dokladové části</w:t>
            </w:r>
            <w:r>
              <w:rPr>
                <w:sz w:val="16"/>
                <w:szCs w:val="16"/>
              </w:rPr>
              <w:t xml:space="preserve"> a návrh</w:t>
            </w:r>
            <w:r w:rsidRPr="002B3BB5">
              <w:rPr>
                <w:sz w:val="16"/>
                <w:szCs w:val="16"/>
              </w:rPr>
              <w:t xml:space="preserve"> ZTP na realizaci stavby</w:t>
            </w:r>
          </w:p>
        </w:tc>
        <w:tc>
          <w:tcPr>
            <w:tcW w:w="3364" w:type="dxa"/>
          </w:tcPr>
          <w:p w:rsidR="001F2CFF" w:rsidRPr="00567A46" w:rsidRDefault="001F2CFF" w:rsidP="001F2CFF">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67A46">
              <w:rPr>
                <w:rFonts w:eastAsia="Times New Roman" w:cs="Times New Roman"/>
                <w:sz w:val="16"/>
                <w:szCs w:val="16"/>
              </w:rPr>
              <w:t xml:space="preserve">Předávací protokol </w:t>
            </w:r>
          </w:p>
        </w:tc>
      </w:tr>
      <w:tr w:rsidR="001F2CFF" w:rsidRPr="00567A46" w:rsidTr="00AA0ACF">
        <w:tc>
          <w:tcPr>
            <w:cnfStyle w:val="001000000000" w:firstRow="0" w:lastRow="0" w:firstColumn="1" w:lastColumn="0" w:oddVBand="0" w:evenVBand="0" w:oddHBand="0" w:evenHBand="0" w:firstRowFirstColumn="0" w:firstRowLastColumn="0" w:lastRowFirstColumn="0" w:lastRowLastColumn="0"/>
            <w:tcW w:w="2247" w:type="dxa"/>
          </w:tcPr>
          <w:p w:rsidR="001F2CFF" w:rsidRPr="00C57FCA" w:rsidRDefault="001F2CFF" w:rsidP="001F2CFF">
            <w:pPr>
              <w:pStyle w:val="Tabulka"/>
              <w:rPr>
                <w:rStyle w:val="Tun"/>
                <w:sz w:val="16"/>
                <w:szCs w:val="16"/>
              </w:rPr>
            </w:pPr>
            <w:r>
              <w:rPr>
                <w:rStyle w:val="Tun"/>
                <w:sz w:val="16"/>
                <w:szCs w:val="16"/>
              </w:rPr>
              <w:t>5</w:t>
            </w:r>
            <w:r w:rsidRPr="00C57FCA">
              <w:rPr>
                <w:rStyle w:val="Tun"/>
                <w:sz w:val="16"/>
                <w:szCs w:val="16"/>
              </w:rPr>
              <w:t>. Dílčí etapa</w:t>
            </w:r>
          </w:p>
        </w:tc>
        <w:tc>
          <w:tcPr>
            <w:tcW w:w="3488" w:type="dxa"/>
          </w:tcPr>
          <w:p w:rsidR="001F2CFF" w:rsidRPr="008A47D4" w:rsidRDefault="001F2CFF" w:rsidP="00373C2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 xml:space="preserve">Předpoklad do </w:t>
            </w:r>
            <w:r w:rsidR="00373C2A">
              <w:rPr>
                <w:rFonts w:eastAsia="Times New Roman" w:cs="Times New Roman"/>
                <w:sz w:val="16"/>
                <w:szCs w:val="16"/>
              </w:rPr>
              <w:t>4</w:t>
            </w:r>
            <w:r w:rsidRPr="008A47D4">
              <w:rPr>
                <w:rFonts w:eastAsia="Times New Roman" w:cs="Times New Roman"/>
                <w:sz w:val="16"/>
                <w:szCs w:val="16"/>
              </w:rPr>
              <w:t xml:space="preserve"> měsíců od </w:t>
            </w:r>
            <w:r w:rsidR="00373C2A">
              <w:rPr>
                <w:rFonts w:eastAsia="Times New Roman" w:cs="Times New Roman"/>
                <w:sz w:val="16"/>
                <w:szCs w:val="16"/>
              </w:rPr>
              <w:t>podání žádosti o společné povolení</w:t>
            </w:r>
          </w:p>
        </w:tc>
        <w:tc>
          <w:tcPr>
            <w:tcW w:w="4563" w:type="dxa"/>
          </w:tcPr>
          <w:p w:rsidR="001F2CFF" w:rsidRPr="00567A46" w:rsidRDefault="001F2CFF" w:rsidP="001F2CF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sz w:val="16"/>
                <w:szCs w:val="16"/>
              </w:rPr>
              <w:t xml:space="preserve">Nabytí právní moci </w:t>
            </w:r>
            <w:r>
              <w:rPr>
                <w:sz w:val="16"/>
                <w:szCs w:val="16"/>
              </w:rPr>
              <w:t>společné</w:t>
            </w:r>
            <w:r w:rsidRPr="00567A46">
              <w:rPr>
                <w:sz w:val="16"/>
                <w:szCs w:val="16"/>
              </w:rPr>
              <w:t>ho povolení</w:t>
            </w:r>
          </w:p>
        </w:tc>
        <w:tc>
          <w:tcPr>
            <w:tcW w:w="3364" w:type="dxa"/>
          </w:tcPr>
          <w:p w:rsidR="001F2CFF" w:rsidRDefault="001F2CFF" w:rsidP="001F2CFF">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67A46">
              <w:rPr>
                <w:sz w:val="16"/>
                <w:szCs w:val="16"/>
              </w:rPr>
              <w:t>Kopie žádosti předaná Objednateli, potvrzená podatelnou stavebního úřadu</w:t>
            </w:r>
          </w:p>
          <w:p w:rsidR="001F2CFF" w:rsidRPr="00567A46" w:rsidRDefault="001F2CFF" w:rsidP="001F2CFF">
            <w:pPr>
              <w:pStyle w:val="Tabulka"/>
              <w:cnfStyle w:val="000000000000" w:firstRow="0" w:lastRow="0" w:firstColumn="0" w:lastColumn="0" w:oddVBand="0" w:evenVBand="0" w:oddHBand="0" w:evenHBand="0" w:firstRowFirstColumn="0" w:firstRowLastColumn="0" w:lastRowFirstColumn="0" w:lastRowLastColumn="0"/>
              <w:rPr>
                <w:sz w:val="16"/>
                <w:szCs w:val="16"/>
              </w:rPr>
            </w:pPr>
          </w:p>
        </w:tc>
      </w:tr>
      <w:tr w:rsidR="001F2CFF" w:rsidRPr="00567A46" w:rsidTr="00AA0ACF">
        <w:tc>
          <w:tcPr>
            <w:cnfStyle w:val="001000000000" w:firstRow="0" w:lastRow="0" w:firstColumn="1" w:lastColumn="0" w:oddVBand="0" w:evenVBand="0" w:oddHBand="0" w:evenHBand="0" w:firstRowFirstColumn="0" w:firstRowLastColumn="0" w:lastRowFirstColumn="0" w:lastRowLastColumn="0"/>
            <w:tcW w:w="2247" w:type="dxa"/>
          </w:tcPr>
          <w:p w:rsidR="001F2CFF" w:rsidRPr="00C57FCA" w:rsidRDefault="001F2CFF" w:rsidP="001F2CFF">
            <w:pPr>
              <w:pStyle w:val="Tabulka"/>
              <w:rPr>
                <w:rStyle w:val="Tun"/>
                <w:sz w:val="16"/>
                <w:szCs w:val="16"/>
              </w:rPr>
            </w:pPr>
            <w:r>
              <w:rPr>
                <w:rStyle w:val="Tun"/>
                <w:sz w:val="16"/>
                <w:szCs w:val="16"/>
              </w:rPr>
              <w:t>6</w:t>
            </w:r>
            <w:r w:rsidRPr="00C57FCA">
              <w:rPr>
                <w:rStyle w:val="Tun"/>
                <w:sz w:val="16"/>
                <w:szCs w:val="16"/>
              </w:rPr>
              <w:t>. Dílčí etapa</w:t>
            </w:r>
          </w:p>
        </w:tc>
        <w:tc>
          <w:tcPr>
            <w:tcW w:w="3488" w:type="dxa"/>
          </w:tcPr>
          <w:p w:rsidR="001F2CFF" w:rsidRPr="00567A46" w:rsidRDefault="001F2CFF" w:rsidP="001F2CF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Do 10</w:t>
            </w:r>
            <w:r w:rsidRPr="00567A46">
              <w:rPr>
                <w:rFonts w:eastAsia="Times New Roman" w:cs="Times New Roman"/>
                <w:sz w:val="16"/>
                <w:szCs w:val="16"/>
              </w:rPr>
              <w:t xml:space="preserve"> měsíců od nabytí účinnosti Smlouvy</w:t>
            </w:r>
          </w:p>
          <w:p w:rsidR="001F2CFF" w:rsidRPr="00567A46" w:rsidRDefault="001F2CFF" w:rsidP="001F2CF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4563" w:type="dxa"/>
          </w:tcPr>
          <w:p w:rsidR="001F2CFF" w:rsidRPr="00567A46" w:rsidRDefault="001F2CFF" w:rsidP="001F2CFF">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67A46">
              <w:rPr>
                <w:sz w:val="16"/>
                <w:szCs w:val="16"/>
              </w:rPr>
              <w:t>Definitivní předání PDPS s kompletní dokladovou část</w:t>
            </w:r>
            <w:r>
              <w:rPr>
                <w:sz w:val="16"/>
                <w:szCs w:val="16"/>
              </w:rPr>
              <w:t>í</w:t>
            </w:r>
            <w:r w:rsidRPr="00567A46">
              <w:rPr>
                <w:sz w:val="16"/>
                <w:szCs w:val="16"/>
              </w:rPr>
              <w:t>, náklady a oceněnými soupisy prací ve struktuře dle VTP, a návrhem ZTP na realizaci stavby</w:t>
            </w:r>
          </w:p>
        </w:tc>
        <w:tc>
          <w:tcPr>
            <w:tcW w:w="3364" w:type="dxa"/>
          </w:tcPr>
          <w:p w:rsidR="001F2CFF" w:rsidRPr="00567A46" w:rsidRDefault="001F2CFF" w:rsidP="001F2CFF">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67A46">
              <w:rPr>
                <w:sz w:val="16"/>
                <w:szCs w:val="16"/>
              </w:rPr>
              <w:t xml:space="preserve">Protokol o provedení Díla        </w:t>
            </w:r>
          </w:p>
        </w:tc>
      </w:tr>
      <w:tr w:rsidR="001F2CFF" w:rsidRPr="00567A46" w:rsidTr="00AA0ACF">
        <w:tc>
          <w:tcPr>
            <w:cnfStyle w:val="001000000000" w:firstRow="0" w:lastRow="0" w:firstColumn="1" w:lastColumn="0" w:oddVBand="0" w:evenVBand="0" w:oddHBand="0" w:evenHBand="0" w:firstRowFirstColumn="0" w:firstRowLastColumn="0" w:lastRowFirstColumn="0" w:lastRowLastColumn="0"/>
            <w:tcW w:w="2247" w:type="dxa"/>
          </w:tcPr>
          <w:p w:rsidR="001F2CFF" w:rsidRPr="00C57FCA" w:rsidRDefault="001F2CFF" w:rsidP="001F2CFF">
            <w:pPr>
              <w:pStyle w:val="Tabulka"/>
              <w:rPr>
                <w:rStyle w:val="Tun"/>
                <w:sz w:val="16"/>
                <w:szCs w:val="16"/>
              </w:rPr>
            </w:pPr>
            <w:r>
              <w:rPr>
                <w:rStyle w:val="Tun"/>
                <w:sz w:val="16"/>
                <w:szCs w:val="16"/>
              </w:rPr>
              <w:t>7</w:t>
            </w:r>
            <w:r w:rsidRPr="00C57FCA">
              <w:rPr>
                <w:rStyle w:val="Tun"/>
                <w:sz w:val="16"/>
                <w:szCs w:val="16"/>
              </w:rPr>
              <w:t>. Dílčí etapa</w:t>
            </w:r>
          </w:p>
        </w:tc>
        <w:tc>
          <w:tcPr>
            <w:tcW w:w="3488" w:type="dxa"/>
          </w:tcPr>
          <w:p w:rsidR="001F2CFF" w:rsidRDefault="00701ECD" w:rsidP="001F2CF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14</w:t>
            </w:r>
            <w:r w:rsidRPr="0020313E">
              <w:rPr>
                <w:rFonts w:eastAsia="Times New Roman" w:cs="Times New Roman"/>
                <w:sz w:val="16"/>
                <w:szCs w:val="16"/>
              </w:rPr>
              <w:t xml:space="preserve"> </w:t>
            </w:r>
            <w:r w:rsidR="001F2CFF" w:rsidRPr="0020313E">
              <w:rPr>
                <w:rFonts w:eastAsia="Times New Roman" w:cs="Times New Roman"/>
                <w:sz w:val="16"/>
                <w:szCs w:val="16"/>
              </w:rPr>
              <w:t xml:space="preserve">měsíců </w:t>
            </w:r>
            <w:r w:rsidR="001F2CFF">
              <w:rPr>
                <w:rFonts w:eastAsia="Times New Roman" w:cs="Times New Roman"/>
                <w:sz w:val="16"/>
                <w:szCs w:val="16"/>
              </w:rPr>
              <w:t xml:space="preserve">(předpoklad </w:t>
            </w:r>
            <w:r w:rsidR="001F2CFF" w:rsidRPr="00E67FE3">
              <w:rPr>
                <w:rFonts w:eastAsia="Times New Roman" w:cs="Times New Roman"/>
                <w:sz w:val="16"/>
                <w:szCs w:val="16"/>
              </w:rPr>
              <w:t>0</w:t>
            </w:r>
            <w:r>
              <w:rPr>
                <w:rFonts w:eastAsia="Times New Roman" w:cs="Times New Roman"/>
                <w:sz w:val="16"/>
                <w:szCs w:val="16"/>
              </w:rPr>
              <w:t>8</w:t>
            </w:r>
            <w:r w:rsidR="001F2CFF" w:rsidRPr="00E67FE3">
              <w:rPr>
                <w:rFonts w:eastAsia="Times New Roman" w:cs="Times New Roman"/>
                <w:sz w:val="16"/>
                <w:szCs w:val="16"/>
              </w:rPr>
              <w:t>/2021-</w:t>
            </w:r>
            <w:r w:rsidR="00A93C9C">
              <w:rPr>
                <w:rFonts w:eastAsia="Times New Roman" w:cs="Times New Roman"/>
                <w:sz w:val="16"/>
                <w:szCs w:val="16"/>
              </w:rPr>
              <w:t>9</w:t>
            </w:r>
            <w:r w:rsidR="001F2CFF">
              <w:rPr>
                <w:rFonts w:eastAsia="Times New Roman" w:cs="Times New Roman"/>
                <w:sz w:val="16"/>
                <w:szCs w:val="16"/>
              </w:rPr>
              <w:t>/2022</w:t>
            </w:r>
            <w:r w:rsidR="001F2CFF" w:rsidRPr="00E67FE3">
              <w:rPr>
                <w:rFonts w:eastAsia="Times New Roman" w:cs="Times New Roman"/>
                <w:sz w:val="16"/>
                <w:szCs w:val="16"/>
              </w:rPr>
              <w:t>)</w:t>
            </w:r>
          </w:p>
          <w:p w:rsidR="001F2CFF" w:rsidRPr="00567A46" w:rsidRDefault="001F2CFF" w:rsidP="001F2CF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rFonts w:eastAsia="Times New Roman" w:cs="Times New Roman"/>
                <w:sz w:val="16"/>
                <w:szCs w:val="16"/>
              </w:rPr>
              <w:t>(v závislosti na zahájení a ukončení realizace stavby)</w:t>
            </w:r>
          </w:p>
        </w:tc>
        <w:tc>
          <w:tcPr>
            <w:tcW w:w="4563" w:type="dxa"/>
          </w:tcPr>
          <w:p w:rsidR="001F2CFF" w:rsidRPr="00567A46" w:rsidRDefault="001F2CFF" w:rsidP="001F2CF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rFonts w:eastAsia="Times New Roman" w:cs="Times New Roman"/>
                <w:sz w:val="16"/>
                <w:szCs w:val="16"/>
              </w:rPr>
              <w:t xml:space="preserve">Autorský dozor projektanta při realizaci Stavby; Zhotovitel se zavazuje provádět autorský dozor ode dne zahájení realizace stavby do ukončení realizace stavby v předpokládané délce </w:t>
            </w:r>
            <w:r w:rsidR="00701ECD">
              <w:rPr>
                <w:rFonts w:eastAsia="Times New Roman" w:cs="Times New Roman"/>
                <w:sz w:val="16"/>
                <w:szCs w:val="16"/>
              </w:rPr>
              <w:t>14</w:t>
            </w:r>
            <w:r w:rsidRPr="00567A46">
              <w:rPr>
                <w:rFonts w:eastAsia="Times New Roman" w:cs="Times New Roman"/>
                <w:sz w:val="16"/>
                <w:szCs w:val="16"/>
              </w:rPr>
              <w:t>měsíců.</w:t>
            </w:r>
          </w:p>
        </w:tc>
        <w:tc>
          <w:tcPr>
            <w:tcW w:w="3364" w:type="dxa"/>
          </w:tcPr>
          <w:p w:rsidR="001F2CFF" w:rsidRPr="00567A46" w:rsidRDefault="001F2CFF" w:rsidP="001F2CF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rFonts w:eastAsia="Times New Roman" w:cs="Times New Roman"/>
                <w:sz w:val="16"/>
                <w:szCs w:val="16"/>
              </w:rPr>
              <w:t>Výkaz poskytnutých služeb (1 x za čtvrtletí) - stručný popis výkonů a specifikace výkonu autorského dozoru projektanta</w:t>
            </w:r>
          </w:p>
        </w:tc>
      </w:tr>
      <w:tr w:rsidR="001F2CFF" w:rsidRPr="00567A46" w:rsidTr="00AA0ACF">
        <w:tc>
          <w:tcPr>
            <w:cnfStyle w:val="001000000000" w:firstRow="0" w:lastRow="0" w:firstColumn="1" w:lastColumn="0" w:oddVBand="0" w:evenVBand="0" w:oddHBand="0" w:evenHBand="0" w:firstRowFirstColumn="0" w:firstRowLastColumn="0" w:lastRowFirstColumn="0" w:lastRowLastColumn="0"/>
            <w:tcW w:w="2247" w:type="dxa"/>
          </w:tcPr>
          <w:p w:rsidR="001F2CFF" w:rsidRPr="00C57FCA" w:rsidRDefault="001F2CFF" w:rsidP="001F2CFF">
            <w:pPr>
              <w:pStyle w:val="Tabulka"/>
              <w:rPr>
                <w:rStyle w:val="Tun"/>
                <w:sz w:val="16"/>
                <w:szCs w:val="16"/>
              </w:rPr>
            </w:pPr>
            <w:r w:rsidRPr="00C57FCA">
              <w:rPr>
                <w:rStyle w:val="Tun"/>
                <w:sz w:val="16"/>
                <w:szCs w:val="16"/>
              </w:rPr>
              <w:t>Termín dokončení Díla</w:t>
            </w:r>
          </w:p>
        </w:tc>
        <w:tc>
          <w:tcPr>
            <w:tcW w:w="3488" w:type="dxa"/>
          </w:tcPr>
          <w:p w:rsidR="001F2CFF" w:rsidRPr="0020313E" w:rsidRDefault="001F2CFF" w:rsidP="001F2CF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20313E">
              <w:rPr>
                <w:rFonts w:eastAsia="Times New Roman" w:cs="Times New Roman"/>
                <w:sz w:val="16"/>
                <w:szCs w:val="16"/>
              </w:rPr>
              <w:t xml:space="preserve">předpoklad do </w:t>
            </w:r>
            <w:r w:rsidR="00701ECD">
              <w:rPr>
                <w:rFonts w:eastAsia="Times New Roman" w:cs="Times New Roman"/>
                <w:sz w:val="16"/>
                <w:szCs w:val="16"/>
              </w:rPr>
              <w:t>12</w:t>
            </w:r>
            <w:r w:rsidRPr="0020313E">
              <w:rPr>
                <w:rFonts w:eastAsia="Times New Roman" w:cs="Times New Roman"/>
                <w:sz w:val="16"/>
                <w:szCs w:val="16"/>
              </w:rPr>
              <w:t>/</w:t>
            </w:r>
            <w:r>
              <w:rPr>
                <w:rFonts w:eastAsia="Times New Roman" w:cs="Times New Roman"/>
                <w:sz w:val="16"/>
                <w:szCs w:val="16"/>
              </w:rPr>
              <w:t>2022</w:t>
            </w:r>
          </w:p>
          <w:p w:rsidR="001F2CFF" w:rsidRPr="00567A46" w:rsidRDefault="001F2CFF" w:rsidP="001F2CF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rFonts w:eastAsia="Times New Roman" w:cs="Times New Roman"/>
                <w:sz w:val="16"/>
                <w:szCs w:val="16"/>
              </w:rPr>
              <w:t xml:space="preserve"> (v závislosti na ukončení přejímacího řízení stavby)</w:t>
            </w:r>
          </w:p>
        </w:tc>
        <w:tc>
          <w:tcPr>
            <w:tcW w:w="4563" w:type="dxa"/>
          </w:tcPr>
          <w:p w:rsidR="001F2CFF" w:rsidRPr="00567A46" w:rsidRDefault="001F2CFF" w:rsidP="001F2CFF">
            <w:pPr>
              <w:pStyle w:val="Tabulka"/>
              <w:cnfStyle w:val="000000000000" w:firstRow="0" w:lastRow="0" w:firstColumn="0" w:lastColumn="0" w:oddVBand="0" w:evenVBand="0" w:oddHBand="0" w:evenHBand="0" w:firstRowFirstColumn="0" w:firstRowLastColumn="0" w:lastRowFirstColumn="0" w:lastRowLastColumn="0"/>
              <w:rPr>
                <w:sz w:val="16"/>
                <w:szCs w:val="16"/>
              </w:rPr>
            </w:pPr>
          </w:p>
        </w:tc>
        <w:tc>
          <w:tcPr>
            <w:tcW w:w="3364" w:type="dxa"/>
          </w:tcPr>
          <w:p w:rsidR="001F2CFF" w:rsidRPr="00567A46" w:rsidRDefault="001F2CFF" w:rsidP="001F2CF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rFonts w:eastAsia="Times New Roman" w:cs="Times New Roman"/>
                <w:sz w:val="16"/>
                <w:szCs w:val="16"/>
              </w:rPr>
              <w:t>Po ukončení přejímacího řízení Stavby a předložení výkazu poskytnutých služeb (o výkonu autorského dozoru projektanta)</w:t>
            </w:r>
            <w:r>
              <w:rPr>
                <w:rFonts w:eastAsia="Times New Roman" w:cs="Times New Roman"/>
                <w:sz w:val="16"/>
                <w:szCs w:val="16"/>
              </w:rPr>
              <w:t xml:space="preserve"> </w:t>
            </w:r>
          </w:p>
        </w:tc>
      </w:tr>
    </w:tbl>
    <w:p w:rsidR="00AA0ACF" w:rsidRPr="00AA0ACF" w:rsidRDefault="00AA0ACF" w:rsidP="00AA0ACF">
      <w:pPr>
        <w:pStyle w:val="Nadpis2-2"/>
        <w:sectPr w:rsidR="00AA0ACF" w:rsidRPr="00AA0ACF" w:rsidSect="00B24A25">
          <w:headerReference w:type="default" r:id="rId27"/>
          <w:footerReference w:type="even" r:id="rId28"/>
          <w:footerReference w:type="default" r:id="rId29"/>
          <w:pgSz w:w="16838" w:h="11906" w:orient="landscape" w:code="9"/>
          <w:pgMar w:top="1418" w:right="1588" w:bottom="1134" w:left="1588" w:header="595" w:footer="624" w:gutter="0"/>
          <w:pgNumType w:start="1"/>
          <w:cols w:space="708"/>
          <w:docGrid w:linePitch="360"/>
        </w:sectPr>
      </w:pPr>
    </w:p>
    <w:p w:rsidR="00502690" w:rsidRPr="00B26902" w:rsidRDefault="00EC707C" w:rsidP="00F762A8">
      <w:pPr>
        <w:pStyle w:val="Nadpisbezsl1-1"/>
      </w:pPr>
      <w:r>
        <w:lastRenderedPageBreak/>
        <w:t>Příloha č. 6</w:t>
      </w:r>
    </w:p>
    <w:p w:rsidR="00502690" w:rsidRPr="00B26902" w:rsidRDefault="00502690" w:rsidP="00F762A8">
      <w:pPr>
        <w:pStyle w:val="Nadpisbezsl1-2"/>
      </w:pPr>
      <w:r>
        <w:t>Oprávněné osoby</w:t>
      </w:r>
    </w:p>
    <w:p w:rsidR="00817F98" w:rsidRDefault="00817F98" w:rsidP="00817F98">
      <w:pPr>
        <w:pStyle w:val="Nadpisbezsl1-2"/>
      </w:pPr>
      <w:r>
        <w:t>Za Objednatele</w:t>
      </w:r>
    </w:p>
    <w:p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B4272" w:rsidRDefault="00DA7C40"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A7C40">
              <w:t>Florianová Kamila, Mgr.</w:t>
            </w:r>
          </w:p>
        </w:tc>
      </w:tr>
      <w:tr w:rsidR="00817F98" w:rsidRPr="00F95FBD"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05F32" w:rsidRPr="005444D7" w:rsidRDefault="00805F32" w:rsidP="00805F32">
            <w:pPr>
              <w:pStyle w:val="Tabulka"/>
              <w:cnfStyle w:val="000000000000" w:firstRow="0" w:lastRow="0" w:firstColumn="0" w:lastColumn="0" w:oddVBand="0" w:evenVBand="0" w:oddHBand="0" w:evenHBand="0" w:firstRowFirstColumn="0" w:firstRowLastColumn="0" w:lastRowFirstColumn="0" w:lastRowLastColumn="0"/>
              <w:rPr>
                <w:b/>
                <w:bCs/>
              </w:rPr>
            </w:pPr>
            <w:r w:rsidRPr="005444D7">
              <w:rPr>
                <w:b/>
                <w:bCs/>
              </w:rPr>
              <w:t>Správa železnic, státní organizace</w:t>
            </w:r>
          </w:p>
          <w:p w:rsidR="00805F32" w:rsidRPr="005444D7" w:rsidRDefault="00805F32" w:rsidP="00805F32">
            <w:pPr>
              <w:pStyle w:val="Tabulka"/>
              <w:cnfStyle w:val="000000000000" w:firstRow="0" w:lastRow="0" w:firstColumn="0" w:lastColumn="0" w:oddVBand="0" w:evenVBand="0" w:oddHBand="0" w:evenHBand="0" w:firstRowFirstColumn="0" w:firstRowLastColumn="0" w:lastRowFirstColumn="0" w:lastRowLastColumn="0"/>
              <w:rPr>
                <w:b/>
                <w:bCs/>
              </w:rPr>
            </w:pPr>
            <w:r w:rsidRPr="005444D7">
              <w:rPr>
                <w:b/>
                <w:bCs/>
              </w:rPr>
              <w:t>Stavební správa západ</w:t>
            </w:r>
          </w:p>
          <w:p w:rsidR="00817F98" w:rsidRPr="00FB4272" w:rsidRDefault="00DA7C40" w:rsidP="00285B7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A7C40">
              <w:t>Sušická 1105/25</w:t>
            </w:r>
            <w:r>
              <w:t xml:space="preserve">, </w:t>
            </w:r>
            <w:r w:rsidRPr="00BC6297">
              <w:t>326 00</w:t>
            </w:r>
            <w:r>
              <w:t>, Plzeň</w:t>
            </w:r>
          </w:p>
        </w:tc>
      </w:tr>
      <w:tr w:rsidR="00817F98" w:rsidRPr="00F95FBD"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DA7C40" w:rsidRPr="00DA7C40" w:rsidRDefault="00DA7C40" w:rsidP="00DA7C40">
            <w:pPr>
              <w:pStyle w:val="Tabulka"/>
              <w:cnfStyle w:val="000000000000" w:firstRow="0" w:lastRow="0" w:firstColumn="0" w:lastColumn="0" w:oddVBand="0" w:evenVBand="0" w:oddHBand="0" w:evenHBand="0" w:firstRowFirstColumn="0" w:firstRowLastColumn="0" w:lastRowFirstColumn="0" w:lastRowLastColumn="0"/>
            </w:pPr>
            <w:r w:rsidRPr="00DA7C40">
              <w:t>FlorianovaK@szdc.cz</w:t>
            </w:r>
          </w:p>
          <w:p w:rsidR="00817F98" w:rsidRPr="00FB4272" w:rsidRDefault="00817F98" w:rsidP="00285B7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17F98" w:rsidRPr="00F95FBD"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B4272" w:rsidRDefault="00DA7C40" w:rsidP="00285B7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A7C40">
              <w:t>+420 702 299 828</w:t>
            </w:r>
          </w:p>
        </w:tc>
      </w:tr>
    </w:tbl>
    <w:p w:rsidR="00817F98" w:rsidRPr="00F95FBD" w:rsidRDefault="00817F98" w:rsidP="00817F98">
      <w:pPr>
        <w:pStyle w:val="Textbezodsazen"/>
      </w:pPr>
    </w:p>
    <w:p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BC629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rsidR="00817F98" w:rsidRPr="00BC6297" w:rsidRDefault="00BC6297" w:rsidP="00817F98">
            <w:pPr>
              <w:pStyle w:val="Tabulka"/>
              <w:cnfStyle w:val="100000000000" w:firstRow="1" w:lastRow="0" w:firstColumn="0" w:lastColumn="0" w:oddVBand="0" w:evenVBand="0" w:oddHBand="0" w:evenHBand="0" w:firstRowFirstColumn="0" w:firstRowLastColumn="0" w:lastRowFirstColumn="0" w:lastRowLastColumn="0"/>
            </w:pPr>
            <w:r w:rsidRPr="00BC6297">
              <w:t>Tereza Baťhová</w:t>
            </w:r>
          </w:p>
        </w:tc>
      </w:tr>
      <w:tr w:rsidR="00817F98" w:rsidRPr="00BC629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05F32" w:rsidRPr="005444D7" w:rsidRDefault="00805F32" w:rsidP="00805F32">
            <w:pPr>
              <w:pStyle w:val="Tabulka"/>
              <w:cnfStyle w:val="000000000000" w:firstRow="0" w:lastRow="0" w:firstColumn="0" w:lastColumn="0" w:oddVBand="0" w:evenVBand="0" w:oddHBand="0" w:evenHBand="0" w:firstRowFirstColumn="0" w:firstRowLastColumn="0" w:lastRowFirstColumn="0" w:lastRowLastColumn="0"/>
              <w:rPr>
                <w:b/>
                <w:bCs/>
              </w:rPr>
            </w:pPr>
            <w:r w:rsidRPr="005444D7">
              <w:rPr>
                <w:b/>
                <w:bCs/>
              </w:rPr>
              <w:t>Správa železnic, státní organizace</w:t>
            </w:r>
          </w:p>
          <w:p w:rsidR="00805F32" w:rsidRPr="005444D7" w:rsidRDefault="00805F32" w:rsidP="00805F32">
            <w:pPr>
              <w:pStyle w:val="Tabulka"/>
              <w:cnfStyle w:val="000000000000" w:firstRow="0" w:lastRow="0" w:firstColumn="0" w:lastColumn="0" w:oddVBand="0" w:evenVBand="0" w:oddHBand="0" w:evenHBand="0" w:firstRowFirstColumn="0" w:firstRowLastColumn="0" w:lastRowFirstColumn="0" w:lastRowLastColumn="0"/>
              <w:rPr>
                <w:b/>
                <w:bCs/>
              </w:rPr>
            </w:pPr>
            <w:r w:rsidRPr="005444D7">
              <w:rPr>
                <w:b/>
                <w:bCs/>
              </w:rPr>
              <w:t>Stavební správa západ</w:t>
            </w:r>
          </w:p>
          <w:p w:rsidR="00817F98" w:rsidRPr="00BC6297" w:rsidRDefault="00BC6297" w:rsidP="00817F98">
            <w:pPr>
              <w:pStyle w:val="Tabulka"/>
              <w:cnfStyle w:val="000000000000" w:firstRow="0" w:lastRow="0" w:firstColumn="0" w:lastColumn="0" w:oddVBand="0" w:evenVBand="0" w:oddHBand="0" w:evenHBand="0" w:firstRowFirstColumn="0" w:firstRowLastColumn="0" w:lastRowFirstColumn="0" w:lastRowLastColumn="0"/>
            </w:pPr>
            <w:r w:rsidRPr="00BC6297">
              <w:t>Sokolovská 278/1955, 190 00, Praha 9</w:t>
            </w:r>
          </w:p>
        </w:tc>
      </w:tr>
      <w:tr w:rsidR="00817F98" w:rsidRPr="00BC629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BC6297" w:rsidRDefault="00BC6297" w:rsidP="00817F98">
            <w:pPr>
              <w:pStyle w:val="Tabulka"/>
              <w:cnfStyle w:val="000000000000" w:firstRow="0" w:lastRow="0" w:firstColumn="0" w:lastColumn="0" w:oddVBand="0" w:evenVBand="0" w:oddHBand="0" w:evenHBand="0" w:firstRowFirstColumn="0" w:firstRowLastColumn="0" w:lastRowFirstColumn="0" w:lastRowLastColumn="0"/>
            </w:pPr>
            <w:r w:rsidRPr="00BC6297">
              <w:t>Bathova@szdc.cz</w:t>
            </w:r>
          </w:p>
        </w:tc>
      </w:tr>
      <w:tr w:rsidR="00817F98" w:rsidRPr="00BC629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BC6297" w:rsidRPr="00BC6297" w:rsidRDefault="00BC6297" w:rsidP="00DA7C40">
            <w:pPr>
              <w:pStyle w:val="Tabulka"/>
              <w:cnfStyle w:val="000000000000" w:firstRow="0" w:lastRow="0" w:firstColumn="0" w:lastColumn="0" w:oddVBand="0" w:evenVBand="0" w:oddHBand="0" w:evenHBand="0" w:firstRowFirstColumn="0" w:firstRowLastColumn="0" w:lastRowFirstColumn="0" w:lastRowLastColumn="0"/>
            </w:pPr>
            <w:r w:rsidRPr="00BC6297">
              <w:t>+420</w:t>
            </w:r>
            <w:r w:rsidR="00DA7C40">
              <w:t> 702 231 298</w:t>
            </w:r>
          </w:p>
        </w:tc>
      </w:tr>
    </w:tbl>
    <w:p w:rsidR="00817F98" w:rsidRPr="00F95FBD" w:rsidRDefault="00817F98" w:rsidP="00817F98">
      <w:pPr>
        <w:pStyle w:val="Textbezodsazen"/>
      </w:pP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rsidR="00817F98" w:rsidRPr="00BC6297" w:rsidRDefault="00BC6297" w:rsidP="00BC6297">
            <w:pPr>
              <w:pStyle w:val="Tabulka"/>
              <w:cnfStyle w:val="100000000000" w:firstRow="1" w:lastRow="0" w:firstColumn="0" w:lastColumn="0" w:oddVBand="0" w:evenVBand="0" w:oddHBand="0" w:evenHBand="0" w:firstRowFirstColumn="0" w:firstRowLastColumn="0" w:lastRowFirstColumn="0" w:lastRowLastColumn="0"/>
            </w:pPr>
            <w:r w:rsidRPr="00BC6297">
              <w:t>Martin Šesták, Ing.</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05F32" w:rsidRPr="005444D7" w:rsidRDefault="00805F32" w:rsidP="00805F32">
            <w:pPr>
              <w:pStyle w:val="Tabulka"/>
              <w:cnfStyle w:val="000000000000" w:firstRow="0" w:lastRow="0" w:firstColumn="0" w:lastColumn="0" w:oddVBand="0" w:evenVBand="0" w:oddHBand="0" w:evenHBand="0" w:firstRowFirstColumn="0" w:firstRowLastColumn="0" w:lastRowFirstColumn="0" w:lastRowLastColumn="0"/>
              <w:rPr>
                <w:b/>
                <w:bCs/>
              </w:rPr>
            </w:pPr>
            <w:r w:rsidRPr="005444D7">
              <w:rPr>
                <w:b/>
                <w:bCs/>
              </w:rPr>
              <w:t>Správa železnic, státní organizace</w:t>
            </w:r>
          </w:p>
          <w:p w:rsidR="00805F32" w:rsidRPr="005444D7" w:rsidRDefault="00805F32" w:rsidP="00805F32">
            <w:pPr>
              <w:pStyle w:val="Tabulka"/>
              <w:cnfStyle w:val="000000000000" w:firstRow="0" w:lastRow="0" w:firstColumn="0" w:lastColumn="0" w:oddVBand="0" w:evenVBand="0" w:oddHBand="0" w:evenHBand="0" w:firstRowFirstColumn="0" w:firstRowLastColumn="0" w:lastRowFirstColumn="0" w:lastRowLastColumn="0"/>
              <w:rPr>
                <w:b/>
                <w:bCs/>
              </w:rPr>
            </w:pPr>
            <w:r w:rsidRPr="005444D7">
              <w:rPr>
                <w:b/>
                <w:bCs/>
              </w:rPr>
              <w:t>Stavební správa západ</w:t>
            </w:r>
          </w:p>
          <w:p w:rsidR="00817F98" w:rsidRPr="00BC6297" w:rsidRDefault="00BC6297" w:rsidP="00BC6297">
            <w:pPr>
              <w:pStyle w:val="Tabulka"/>
              <w:cnfStyle w:val="000000000000" w:firstRow="0" w:lastRow="0" w:firstColumn="0" w:lastColumn="0" w:oddVBand="0" w:evenVBand="0" w:oddHBand="0" w:evenHBand="0" w:firstRowFirstColumn="0" w:firstRowLastColumn="0" w:lastRowFirstColumn="0" w:lastRowLastColumn="0"/>
            </w:pPr>
            <w:r w:rsidRPr="00BC6297">
              <w:t>Sušická 1105/25</w:t>
            </w:r>
            <w:r>
              <w:t xml:space="preserve">, </w:t>
            </w:r>
            <w:r w:rsidRPr="00BC6297">
              <w:t>326 00</w:t>
            </w:r>
            <w:r>
              <w:t>, Plzeň</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BC6297" w:rsidRDefault="00BC6297" w:rsidP="00BC6297">
            <w:pPr>
              <w:pStyle w:val="Tabulka"/>
              <w:cnfStyle w:val="000000000000" w:firstRow="0" w:lastRow="0" w:firstColumn="0" w:lastColumn="0" w:oddVBand="0" w:evenVBand="0" w:oddHBand="0" w:evenHBand="0" w:firstRowFirstColumn="0" w:firstRowLastColumn="0" w:lastRowFirstColumn="0" w:lastRowLastColumn="0"/>
            </w:pPr>
            <w:r w:rsidRPr="00BC6297">
              <w:t>SestakM@szdc.cz</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BC6297" w:rsidRDefault="00BC6297" w:rsidP="00BC6297">
            <w:pPr>
              <w:pStyle w:val="Tabulka"/>
              <w:cnfStyle w:val="000000000000" w:firstRow="0" w:lastRow="0" w:firstColumn="0" w:lastColumn="0" w:oddVBand="0" w:evenVBand="0" w:oddHBand="0" w:evenHBand="0" w:firstRowFirstColumn="0" w:firstRowLastColumn="0" w:lastRowFirstColumn="0" w:lastRowLastColumn="0"/>
            </w:pPr>
            <w:r w:rsidRPr="00BC6297">
              <w:t>+420 972 522 708</w:t>
            </w:r>
          </w:p>
        </w:tc>
      </w:tr>
    </w:tbl>
    <w:p w:rsidR="00817F98" w:rsidRPr="00F95FBD" w:rsidRDefault="00817F98" w:rsidP="00817F98">
      <w:pPr>
        <w:pStyle w:val="Textbezodsazen"/>
      </w:pP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B4272" w:rsidRDefault="00BC6297" w:rsidP="00BC629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C6297">
              <w:t>Radek Vinš, Ing.</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05F32" w:rsidRDefault="00805F32" w:rsidP="00805F32">
            <w:pPr>
              <w:spacing w:after="0" w:line="240" w:lineRule="auto"/>
              <w:cnfStyle w:val="000000000000" w:firstRow="0" w:lastRow="0" w:firstColumn="0" w:lastColumn="0" w:oddVBand="0" w:evenVBand="0" w:oddHBand="0" w:evenHBand="0" w:firstRowFirstColumn="0" w:firstRowLastColumn="0" w:lastRowFirstColumn="0" w:lastRowLastColumn="0"/>
              <w:rPr>
                <w:b/>
                <w:bCs/>
                <w:sz w:val="18"/>
              </w:rPr>
            </w:pPr>
            <w:r>
              <w:rPr>
                <w:b/>
                <w:bCs/>
                <w:sz w:val="18"/>
              </w:rPr>
              <w:t>Správa železnic</w:t>
            </w:r>
            <w:r w:rsidRPr="004E2C12">
              <w:rPr>
                <w:b/>
                <w:bCs/>
                <w:sz w:val="18"/>
              </w:rPr>
              <w:t>, státní organizace</w:t>
            </w:r>
          </w:p>
          <w:p w:rsidR="00805F32" w:rsidRPr="004E2C12" w:rsidRDefault="00805F32" w:rsidP="00805F32">
            <w:pPr>
              <w:spacing w:after="0" w:line="240" w:lineRule="auto"/>
              <w:cnfStyle w:val="000000000000" w:firstRow="0" w:lastRow="0" w:firstColumn="0" w:lastColumn="0" w:oddVBand="0" w:evenVBand="0" w:oddHBand="0" w:evenHBand="0" w:firstRowFirstColumn="0" w:firstRowLastColumn="0" w:lastRowFirstColumn="0" w:lastRowLastColumn="0"/>
              <w:rPr>
                <w:b/>
                <w:bCs/>
                <w:sz w:val="18"/>
              </w:rPr>
            </w:pPr>
            <w:r w:rsidRPr="004E2C12">
              <w:rPr>
                <w:b/>
                <w:bCs/>
                <w:sz w:val="18"/>
              </w:rPr>
              <w:t>Správa železniční geodézie Praha</w:t>
            </w:r>
          </w:p>
          <w:p w:rsidR="00817F98" w:rsidRPr="00285B74" w:rsidRDefault="00285B74" w:rsidP="00285B74">
            <w:pPr>
              <w:pStyle w:val="Tabulka"/>
              <w:cnfStyle w:val="000000000000" w:firstRow="0" w:lastRow="0" w:firstColumn="0" w:lastColumn="0" w:oddVBand="0" w:evenVBand="0" w:oddHBand="0" w:evenHBand="0" w:firstRowFirstColumn="0" w:firstRowLastColumn="0" w:lastRowFirstColumn="0" w:lastRowLastColumn="0"/>
            </w:pPr>
            <w:r w:rsidRPr="00285B74">
              <w:t>Pod Výtopnou 645/8, 186 00 Praha 8</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285B74" w:rsidRDefault="00EB030F" w:rsidP="00817F98">
            <w:pPr>
              <w:cnfStyle w:val="000000000000" w:firstRow="0" w:lastRow="0" w:firstColumn="0" w:lastColumn="0" w:oddVBand="0" w:evenVBand="0" w:oddHBand="0" w:evenHBand="0" w:firstRowFirstColumn="0" w:firstRowLastColumn="0" w:lastRowFirstColumn="0" w:lastRowLastColumn="0"/>
              <w:rPr>
                <w:sz w:val="18"/>
                <w:szCs w:val="18"/>
              </w:rPr>
            </w:pPr>
            <w:hyperlink r:id="rId30" w:history="1">
              <w:r w:rsidR="00285B74" w:rsidRPr="00285B74">
                <w:rPr>
                  <w:sz w:val="18"/>
                  <w:szCs w:val="18"/>
                </w:rPr>
                <w:t>Vins@szdc.cz</w:t>
              </w:r>
            </w:hyperlink>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285B74" w:rsidRDefault="00285B74" w:rsidP="00817F98">
            <w:pPr>
              <w:cnfStyle w:val="000000000000" w:firstRow="0" w:lastRow="0" w:firstColumn="0" w:lastColumn="0" w:oddVBand="0" w:evenVBand="0" w:oddHBand="0" w:evenHBand="0" w:firstRowFirstColumn="0" w:firstRowLastColumn="0" w:lastRowFirstColumn="0" w:lastRowLastColumn="0"/>
              <w:rPr>
                <w:sz w:val="18"/>
                <w:szCs w:val="18"/>
              </w:rPr>
            </w:pPr>
            <w:r w:rsidRPr="00285B74">
              <w:rPr>
                <w:sz w:val="18"/>
                <w:szCs w:val="18"/>
              </w:rPr>
              <w:t xml:space="preserve">+420 </w:t>
            </w:r>
            <w:r w:rsidR="00805F32" w:rsidRPr="00805F32">
              <w:rPr>
                <w:sz w:val="18"/>
                <w:szCs w:val="18"/>
              </w:rPr>
              <w:t xml:space="preserve"> 724 961 018</w:t>
            </w:r>
          </w:p>
        </w:tc>
      </w:tr>
    </w:tbl>
    <w:p w:rsidR="00805F32" w:rsidRDefault="00805F32" w:rsidP="00817F98">
      <w:pPr>
        <w:pStyle w:val="Nadpistabulky"/>
        <w:rPr>
          <w:rFonts w:asciiTheme="minorHAnsi" w:hAnsiTheme="minorHAnsi"/>
          <w:sz w:val="18"/>
          <w:szCs w:val="18"/>
        </w:rPr>
      </w:pPr>
    </w:p>
    <w:p w:rsidR="00B72AF9" w:rsidRDefault="00B72AF9" w:rsidP="00B72AF9">
      <w:pPr>
        <w:pStyle w:val="Nadpistabulky"/>
        <w:rPr>
          <w:rFonts w:asciiTheme="minorHAnsi" w:hAnsiTheme="minorHAnsi"/>
          <w:sz w:val="18"/>
          <w:szCs w:val="18"/>
        </w:rPr>
      </w:pPr>
      <w:r>
        <w:rPr>
          <w:rFonts w:asciiTheme="minorHAnsi" w:hAnsiTheme="minorHAnsi"/>
          <w:sz w:val="18"/>
          <w:szCs w:val="18"/>
        </w:rPr>
        <w:t>Ve věci kontroly požití alkoholu a/nebo návykových látek</w:t>
      </w:r>
    </w:p>
    <w:tbl>
      <w:tblPr>
        <w:tblStyle w:val="Tabulka10"/>
        <w:tblW w:w="8868" w:type="dxa"/>
        <w:tblLook w:val="04A0" w:firstRow="1" w:lastRow="0" w:firstColumn="1" w:lastColumn="0" w:noHBand="0" w:noVBand="1"/>
      </w:tblPr>
      <w:tblGrid>
        <w:gridCol w:w="3056"/>
        <w:gridCol w:w="5812"/>
      </w:tblGrid>
      <w:tr w:rsidR="00B72AF9" w:rsidTr="00B72A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B72AF9" w:rsidRDefault="00B72AF9">
            <w:pPr>
              <w:pStyle w:val="Tabulka"/>
              <w:rPr>
                <w:rStyle w:val="Nadpisvtabulce"/>
              </w:rPr>
            </w:pPr>
            <w:r>
              <w:rPr>
                <w:rStyle w:val="Nadpisvtabulce"/>
              </w:rPr>
              <w:t>Jméno a příjmení</w:t>
            </w:r>
          </w:p>
        </w:tc>
        <w:tc>
          <w:tcPr>
            <w:tcW w:w="5812" w:type="dxa"/>
            <w:hideMark/>
          </w:tcPr>
          <w:p w:rsidR="00B72AF9" w:rsidRDefault="00B72AF9">
            <w:pPr>
              <w:cnfStyle w:val="100000000000" w:firstRow="1"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72AF9" w:rsidTr="00B72AF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B72AF9" w:rsidRDefault="00B72AF9">
            <w:pPr>
              <w:pStyle w:val="Tabulka"/>
            </w:pPr>
            <w:r>
              <w:t>Adresa</w:t>
            </w:r>
          </w:p>
        </w:tc>
        <w:tc>
          <w:tcPr>
            <w:tcW w:w="5812" w:type="dxa"/>
            <w:tcBorders>
              <w:top w:val="single" w:sz="2" w:space="0" w:color="auto"/>
              <w:left w:val="single" w:sz="2" w:space="0" w:color="auto"/>
              <w:bottom w:val="single" w:sz="2" w:space="0" w:color="auto"/>
              <w:right w:val="nil"/>
            </w:tcBorders>
            <w:hideMark/>
          </w:tcPr>
          <w:p w:rsidR="00B72AF9" w:rsidRDefault="00B72AF9">
            <w:pPr>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72AF9" w:rsidTr="00B72AF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B72AF9" w:rsidRDefault="00B72AF9">
            <w:pPr>
              <w:pStyle w:val="Tabulka"/>
            </w:pPr>
            <w:r>
              <w:t>E-mail</w:t>
            </w:r>
          </w:p>
        </w:tc>
        <w:tc>
          <w:tcPr>
            <w:tcW w:w="5812" w:type="dxa"/>
            <w:tcBorders>
              <w:top w:val="single" w:sz="2" w:space="0" w:color="auto"/>
              <w:left w:val="single" w:sz="2" w:space="0" w:color="auto"/>
              <w:bottom w:val="single" w:sz="2" w:space="0" w:color="auto"/>
              <w:right w:val="nil"/>
            </w:tcBorders>
            <w:hideMark/>
          </w:tcPr>
          <w:p w:rsidR="00B72AF9" w:rsidRDefault="00B72AF9">
            <w:pPr>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72AF9" w:rsidTr="00B72AF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B72AF9" w:rsidRDefault="00B72AF9">
            <w:pPr>
              <w:pStyle w:val="Tabulka"/>
            </w:pPr>
            <w:r>
              <w:t>Telefon</w:t>
            </w:r>
          </w:p>
        </w:tc>
        <w:tc>
          <w:tcPr>
            <w:tcW w:w="5812" w:type="dxa"/>
            <w:tcBorders>
              <w:top w:val="single" w:sz="2" w:space="0" w:color="auto"/>
              <w:left w:val="single" w:sz="2" w:space="0" w:color="auto"/>
              <w:bottom w:val="nil"/>
              <w:right w:val="nil"/>
            </w:tcBorders>
            <w:hideMark/>
          </w:tcPr>
          <w:p w:rsidR="00B72AF9" w:rsidRDefault="00B72AF9">
            <w:pPr>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bl>
    <w:p w:rsidR="00805F32" w:rsidRDefault="00805F32" w:rsidP="00817F98">
      <w:pPr>
        <w:pStyle w:val="Nadpistabulky"/>
        <w:rPr>
          <w:rFonts w:asciiTheme="minorHAnsi" w:hAnsiTheme="minorHAnsi"/>
          <w:sz w:val="18"/>
          <w:szCs w:val="18"/>
        </w:rPr>
      </w:pPr>
    </w:p>
    <w:p w:rsidR="00817F98" w:rsidRDefault="00817F98" w:rsidP="00817F98">
      <w:pPr>
        <w:pStyle w:val="Textbezodsazen"/>
      </w:pPr>
    </w:p>
    <w:p w:rsidR="00817F98" w:rsidRDefault="00817F98" w:rsidP="00817F98">
      <w:pPr>
        <w:pStyle w:val="Nadpisbezsl1-2"/>
        <w:tabs>
          <w:tab w:val="left" w:pos="2292"/>
        </w:tabs>
      </w:pPr>
      <w:r>
        <w:t>Za Zhotovitele</w:t>
      </w:r>
      <w:r>
        <w:tab/>
      </w:r>
    </w:p>
    <w:p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extbezodsazen"/>
      </w:pPr>
    </w:p>
    <w:p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Adresa</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E-mail</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Tabulka"/>
      </w:pPr>
    </w:p>
    <w:p w:rsidR="00817F98" w:rsidRPr="00F95FBD" w:rsidRDefault="00817F98" w:rsidP="00817F98">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Adresa</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E-mail</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B72AF9" w:rsidRPr="00F95FBD" w:rsidRDefault="00B72AF9" w:rsidP="00B72AF9">
      <w:pPr>
        <w:pStyle w:val="Tabulka"/>
      </w:pPr>
    </w:p>
    <w:p w:rsidR="00B72AF9" w:rsidRPr="00F95FBD" w:rsidRDefault="00B72AF9" w:rsidP="00B72AF9">
      <w:pPr>
        <w:pStyle w:val="Nadpistabulky"/>
        <w:rPr>
          <w:sz w:val="18"/>
          <w:szCs w:val="18"/>
        </w:rPr>
      </w:pPr>
      <w:r w:rsidRPr="00F95FBD">
        <w:rPr>
          <w:sz w:val="18"/>
          <w:szCs w:val="18"/>
        </w:rPr>
        <w:t xml:space="preserve">Specialista </w:t>
      </w:r>
      <w:r>
        <w:rPr>
          <w:sz w:val="18"/>
          <w:szCs w:val="18"/>
        </w:rPr>
        <w:t xml:space="preserve">na požární bezpečnost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B72AF9" w:rsidRPr="00F95FBD" w:rsidTr="004439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B72AF9" w:rsidRPr="00F95FBD" w:rsidRDefault="00B72AF9" w:rsidP="004439F1">
            <w:pPr>
              <w:pStyle w:val="Tabulka"/>
              <w:keepNext/>
              <w:rPr>
                <w:rStyle w:val="Nadpisvtabulce"/>
              </w:rPr>
            </w:pPr>
            <w:r w:rsidRPr="00F95FBD">
              <w:rPr>
                <w:rStyle w:val="Nadpisvtabulce"/>
              </w:rPr>
              <w:t>Jméno a příjmení</w:t>
            </w:r>
          </w:p>
        </w:tc>
        <w:tc>
          <w:tcPr>
            <w:tcW w:w="5812" w:type="dxa"/>
            <w:shd w:val="clear" w:color="auto" w:fill="auto"/>
          </w:tcPr>
          <w:p w:rsidR="00B72AF9" w:rsidRPr="00F95FBD" w:rsidRDefault="00B72AF9" w:rsidP="004439F1">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B72AF9" w:rsidRPr="00F95FBD" w:rsidTr="004439F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B72AF9" w:rsidRPr="00F95FBD" w:rsidRDefault="00B72AF9" w:rsidP="004439F1">
            <w:pPr>
              <w:pStyle w:val="Tabulka"/>
              <w:keepNext/>
            </w:pPr>
            <w:r w:rsidRPr="00F95FBD">
              <w:t>Adresa</w:t>
            </w:r>
          </w:p>
        </w:tc>
        <w:tc>
          <w:tcPr>
            <w:tcW w:w="5812" w:type="dxa"/>
            <w:shd w:val="clear" w:color="auto" w:fill="auto"/>
          </w:tcPr>
          <w:p w:rsidR="00B72AF9" w:rsidRPr="00F95FBD" w:rsidRDefault="00B72AF9" w:rsidP="004439F1">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72AF9" w:rsidRPr="00F95FBD" w:rsidTr="004439F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B72AF9" w:rsidRPr="00F95FBD" w:rsidRDefault="00B72AF9" w:rsidP="004439F1">
            <w:pPr>
              <w:pStyle w:val="Tabulka"/>
              <w:keepNext/>
            </w:pPr>
            <w:r w:rsidRPr="00F95FBD">
              <w:t>E-mail</w:t>
            </w:r>
          </w:p>
        </w:tc>
        <w:tc>
          <w:tcPr>
            <w:tcW w:w="5812" w:type="dxa"/>
            <w:shd w:val="clear" w:color="auto" w:fill="auto"/>
          </w:tcPr>
          <w:p w:rsidR="00B72AF9" w:rsidRPr="00F95FBD" w:rsidRDefault="00B72AF9" w:rsidP="004439F1">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72AF9" w:rsidRPr="00F95FBD" w:rsidTr="004439F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B72AF9" w:rsidRPr="00F95FBD" w:rsidRDefault="00B72AF9" w:rsidP="004439F1">
            <w:pPr>
              <w:pStyle w:val="Tabulka"/>
            </w:pPr>
            <w:r w:rsidRPr="00F95FBD">
              <w:t>Telefon</w:t>
            </w:r>
          </w:p>
        </w:tc>
        <w:tc>
          <w:tcPr>
            <w:tcW w:w="5812" w:type="dxa"/>
            <w:shd w:val="clear" w:color="auto" w:fill="auto"/>
          </w:tcPr>
          <w:p w:rsidR="00B72AF9" w:rsidRPr="00F95FBD" w:rsidRDefault="00B72AF9" w:rsidP="004439F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903FA8">
      <w:pPr>
        <w:pStyle w:val="Nadpistabulky"/>
        <w:rPr>
          <w:sz w:val="18"/>
          <w:szCs w:val="18"/>
        </w:rPr>
      </w:pPr>
      <w:r>
        <w:rPr>
          <w:sz w:val="18"/>
          <w:szCs w:val="18"/>
        </w:rPr>
        <w:t>G</w:t>
      </w:r>
      <w:r w:rsidRPr="00EC707C">
        <w:rPr>
          <w:sz w:val="18"/>
          <w:szCs w:val="18"/>
        </w:rPr>
        <w:t>eotechnik</w:t>
      </w:r>
      <w:r>
        <w:rPr>
          <w:sz w:val="18"/>
          <w:szCs w:val="18"/>
        </w:rPr>
        <w:t xml:space="preserve"> -</w:t>
      </w:r>
      <w:r w:rsidRPr="00EC707C">
        <w:rPr>
          <w:sz w:val="18"/>
          <w:szCs w:val="18"/>
        </w:rPr>
        <w:t xml:space="preserve"> </w:t>
      </w:r>
      <w:r w:rsidRPr="00903FA8">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903FA8">
            <w:pPr>
              <w:pStyle w:val="Tabulka"/>
              <w:keepNext/>
              <w:rPr>
                <w:rStyle w:val="Nadpisvtabulce"/>
              </w:rPr>
            </w:pPr>
            <w:r w:rsidRPr="00F95FBD">
              <w:rPr>
                <w:rStyle w:val="Nadpisvtabulce"/>
              </w:rPr>
              <w:t>Jméno a příjmení</w:t>
            </w:r>
          </w:p>
        </w:tc>
        <w:tc>
          <w:tcPr>
            <w:tcW w:w="5812" w:type="dxa"/>
            <w:shd w:val="clear" w:color="auto" w:fill="auto"/>
          </w:tcPr>
          <w:p w:rsidR="00817F98" w:rsidRPr="00F95FBD" w:rsidRDefault="00817F98" w:rsidP="00903F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903FA8">
            <w:pPr>
              <w:pStyle w:val="Tabulka"/>
              <w:keepNext/>
            </w:pPr>
            <w:r w:rsidRPr="00F95FBD">
              <w:t>Adresa</w:t>
            </w:r>
          </w:p>
        </w:tc>
        <w:tc>
          <w:tcPr>
            <w:tcW w:w="5812" w:type="dxa"/>
            <w:shd w:val="clear" w:color="auto" w:fill="auto"/>
          </w:tcPr>
          <w:p w:rsidR="00817F98" w:rsidRPr="00F95FBD" w:rsidRDefault="00817F98" w:rsidP="00903F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903FA8">
            <w:pPr>
              <w:pStyle w:val="Tabulka"/>
              <w:keepNext/>
            </w:pPr>
            <w:r w:rsidRPr="00F95FBD">
              <w:t>E-mail</w:t>
            </w:r>
          </w:p>
        </w:tc>
        <w:tc>
          <w:tcPr>
            <w:tcW w:w="5812" w:type="dxa"/>
            <w:shd w:val="clear" w:color="auto" w:fill="auto"/>
          </w:tcPr>
          <w:p w:rsidR="00817F98" w:rsidRPr="00F95FBD" w:rsidRDefault="00817F98" w:rsidP="00903F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B72AF9" w:rsidRPr="00F95FBD" w:rsidRDefault="00B72AF9" w:rsidP="00B72AF9">
      <w:pPr>
        <w:pStyle w:val="Tabulka"/>
      </w:pPr>
    </w:p>
    <w:p w:rsidR="00B72AF9" w:rsidRPr="00F95FBD" w:rsidRDefault="00B72AF9" w:rsidP="00B72AF9">
      <w:pPr>
        <w:pStyle w:val="Nadpistabulky"/>
        <w:rPr>
          <w:sz w:val="18"/>
          <w:szCs w:val="18"/>
        </w:rPr>
      </w:pPr>
      <w:r>
        <w:rPr>
          <w:sz w:val="18"/>
          <w:szCs w:val="18"/>
        </w:rPr>
        <w:t xml:space="preserve">Koordinátor BOZP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B72AF9" w:rsidRPr="00F95FBD" w:rsidTr="004439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B72AF9" w:rsidRPr="00F95FBD" w:rsidRDefault="00B72AF9" w:rsidP="004439F1">
            <w:pPr>
              <w:pStyle w:val="Tabulka"/>
              <w:keepNext/>
              <w:rPr>
                <w:rStyle w:val="Nadpisvtabulce"/>
              </w:rPr>
            </w:pPr>
            <w:r w:rsidRPr="00F95FBD">
              <w:rPr>
                <w:rStyle w:val="Nadpisvtabulce"/>
              </w:rPr>
              <w:t>Jméno a příjmení</w:t>
            </w:r>
          </w:p>
        </w:tc>
        <w:tc>
          <w:tcPr>
            <w:tcW w:w="5812" w:type="dxa"/>
            <w:shd w:val="clear" w:color="auto" w:fill="auto"/>
          </w:tcPr>
          <w:p w:rsidR="00B72AF9" w:rsidRPr="00F95FBD" w:rsidRDefault="00B72AF9" w:rsidP="004439F1">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B72AF9" w:rsidRPr="00F95FBD" w:rsidTr="004439F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B72AF9" w:rsidRPr="00F95FBD" w:rsidRDefault="00B72AF9" w:rsidP="004439F1">
            <w:pPr>
              <w:pStyle w:val="Tabulka"/>
              <w:keepNext/>
            </w:pPr>
            <w:r w:rsidRPr="00F95FBD">
              <w:t>Adresa</w:t>
            </w:r>
          </w:p>
        </w:tc>
        <w:tc>
          <w:tcPr>
            <w:tcW w:w="5812" w:type="dxa"/>
            <w:shd w:val="clear" w:color="auto" w:fill="auto"/>
          </w:tcPr>
          <w:p w:rsidR="00B72AF9" w:rsidRPr="00F95FBD" w:rsidRDefault="00B72AF9" w:rsidP="004439F1">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72AF9" w:rsidRPr="00F95FBD" w:rsidTr="004439F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B72AF9" w:rsidRPr="00F95FBD" w:rsidRDefault="00B72AF9" w:rsidP="004439F1">
            <w:pPr>
              <w:pStyle w:val="Tabulka"/>
              <w:keepNext/>
            </w:pPr>
            <w:r w:rsidRPr="00F95FBD">
              <w:t>E-mail</w:t>
            </w:r>
          </w:p>
        </w:tc>
        <w:tc>
          <w:tcPr>
            <w:tcW w:w="5812" w:type="dxa"/>
            <w:shd w:val="clear" w:color="auto" w:fill="auto"/>
          </w:tcPr>
          <w:p w:rsidR="00B72AF9" w:rsidRPr="00F95FBD" w:rsidRDefault="00B72AF9" w:rsidP="004439F1">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72AF9" w:rsidRPr="00F95FBD" w:rsidTr="004439F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B72AF9" w:rsidRPr="00F95FBD" w:rsidRDefault="00B72AF9" w:rsidP="004439F1">
            <w:pPr>
              <w:pStyle w:val="Tabulka"/>
            </w:pPr>
            <w:r w:rsidRPr="00F95FBD">
              <w:t>Telefon</w:t>
            </w:r>
          </w:p>
        </w:tc>
        <w:tc>
          <w:tcPr>
            <w:tcW w:w="5812" w:type="dxa"/>
            <w:shd w:val="clear" w:color="auto" w:fill="auto"/>
          </w:tcPr>
          <w:p w:rsidR="00B72AF9" w:rsidRPr="00F95FBD" w:rsidRDefault="00B72AF9" w:rsidP="004439F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B72AF9" w:rsidRPr="00F95FBD" w:rsidRDefault="00B72AF9" w:rsidP="00817F98">
      <w:pPr>
        <w:pStyle w:val="Tabulka"/>
      </w:pPr>
    </w:p>
    <w:p w:rsidR="009D5840" w:rsidRPr="00F95FBD" w:rsidRDefault="009D5840" w:rsidP="009D5840">
      <w:pPr>
        <w:pStyle w:val="Nadpistabulky"/>
        <w:rPr>
          <w:sz w:val="18"/>
          <w:szCs w:val="18"/>
        </w:rPr>
      </w:pPr>
      <w:r>
        <w:rPr>
          <w:sz w:val="18"/>
          <w:szCs w:val="18"/>
        </w:rPr>
        <w:t>S</w:t>
      </w:r>
      <w:r w:rsidRPr="00EC707C">
        <w:rPr>
          <w:sz w:val="18"/>
          <w:szCs w:val="18"/>
        </w:rPr>
        <w:t xml:space="preserve">pecialista na </w:t>
      </w:r>
      <w:r w:rsidR="009F558E">
        <w:rPr>
          <w:sz w:val="18"/>
          <w:szCs w:val="18"/>
        </w:rPr>
        <w:t>techniku prostředí staveb</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9D5840" w:rsidRPr="00F95FBD" w:rsidTr="009D58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D5840" w:rsidRPr="00F95FBD" w:rsidRDefault="009D5840" w:rsidP="009D5840">
            <w:pPr>
              <w:pStyle w:val="Tabulka"/>
              <w:rPr>
                <w:rStyle w:val="Nadpisvtabulce"/>
              </w:rPr>
            </w:pPr>
            <w:r w:rsidRPr="00F95FBD">
              <w:rPr>
                <w:rStyle w:val="Nadpisvtabulce"/>
              </w:rPr>
              <w:t>Jméno a příjmení</w:t>
            </w:r>
          </w:p>
        </w:tc>
        <w:tc>
          <w:tcPr>
            <w:tcW w:w="5812" w:type="dxa"/>
            <w:shd w:val="clear" w:color="auto" w:fill="auto"/>
          </w:tcPr>
          <w:p w:rsidR="009D5840" w:rsidRPr="00F95FBD" w:rsidRDefault="009D5840" w:rsidP="009D584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D5840" w:rsidRPr="00F95FBD" w:rsidTr="009D584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D5840" w:rsidRPr="00F95FBD" w:rsidRDefault="009D5840" w:rsidP="009D5840">
            <w:pPr>
              <w:pStyle w:val="Tabulka"/>
            </w:pPr>
            <w:r w:rsidRPr="00F95FBD">
              <w:t>Adresa</w:t>
            </w:r>
          </w:p>
        </w:tc>
        <w:tc>
          <w:tcPr>
            <w:tcW w:w="5812" w:type="dxa"/>
            <w:shd w:val="clear" w:color="auto" w:fill="auto"/>
          </w:tcPr>
          <w:p w:rsidR="009D5840" w:rsidRPr="00F95FBD" w:rsidRDefault="009D5840" w:rsidP="009D584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D5840" w:rsidRPr="00F95FBD" w:rsidTr="009D584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D5840" w:rsidRPr="00F95FBD" w:rsidRDefault="009D5840" w:rsidP="009D5840">
            <w:pPr>
              <w:pStyle w:val="Tabulka"/>
            </w:pPr>
            <w:r w:rsidRPr="00F95FBD">
              <w:t>E-mail</w:t>
            </w:r>
          </w:p>
        </w:tc>
        <w:tc>
          <w:tcPr>
            <w:tcW w:w="5812" w:type="dxa"/>
            <w:shd w:val="clear" w:color="auto" w:fill="auto"/>
          </w:tcPr>
          <w:p w:rsidR="009D5840" w:rsidRPr="00F95FBD" w:rsidRDefault="009D5840" w:rsidP="009D584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D5840" w:rsidRPr="00F95FBD" w:rsidTr="009D584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D5840" w:rsidRPr="00F95FBD" w:rsidRDefault="009D5840" w:rsidP="009D5840">
            <w:pPr>
              <w:pStyle w:val="Tabulka"/>
            </w:pPr>
            <w:r w:rsidRPr="00F95FBD">
              <w:t>Telefon</w:t>
            </w:r>
          </w:p>
        </w:tc>
        <w:tc>
          <w:tcPr>
            <w:tcW w:w="5812" w:type="dxa"/>
            <w:shd w:val="clear" w:color="auto" w:fill="auto"/>
          </w:tcPr>
          <w:p w:rsidR="009D5840" w:rsidRPr="00F95FBD" w:rsidRDefault="009D5840" w:rsidP="009D584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Default="00817F98" w:rsidP="00817F98">
      <w:pPr>
        <w:pStyle w:val="Tabulka"/>
      </w:pPr>
    </w:p>
    <w:p w:rsidR="000F692D" w:rsidRPr="00F95FBD" w:rsidRDefault="000F692D" w:rsidP="000F692D">
      <w:pPr>
        <w:pStyle w:val="Nadpistabulky"/>
        <w:rPr>
          <w:sz w:val="18"/>
          <w:szCs w:val="18"/>
        </w:rPr>
      </w:pPr>
      <w:r>
        <w:rPr>
          <w:sz w:val="18"/>
          <w:szCs w:val="18"/>
        </w:rPr>
        <w:t>S</w:t>
      </w:r>
      <w:r w:rsidRPr="00EC707C">
        <w:rPr>
          <w:sz w:val="18"/>
          <w:szCs w:val="18"/>
        </w:rPr>
        <w:t xml:space="preserve">pecialista na </w:t>
      </w:r>
      <w:r>
        <w:rPr>
          <w:sz w:val="18"/>
          <w:szCs w:val="18"/>
        </w:rPr>
        <w:t>silnoproudou technologii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0F692D" w:rsidRPr="00F95FBD" w:rsidTr="00372E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F692D" w:rsidRPr="00F95FBD" w:rsidRDefault="000F692D" w:rsidP="00372EB5">
            <w:pPr>
              <w:pStyle w:val="Tabulka"/>
              <w:rPr>
                <w:rStyle w:val="Nadpisvtabulce"/>
              </w:rPr>
            </w:pPr>
            <w:r w:rsidRPr="00F95FBD">
              <w:rPr>
                <w:rStyle w:val="Nadpisvtabulce"/>
              </w:rPr>
              <w:t>Jméno a příjmení</w:t>
            </w:r>
          </w:p>
        </w:tc>
        <w:tc>
          <w:tcPr>
            <w:tcW w:w="5812" w:type="dxa"/>
            <w:shd w:val="clear" w:color="auto" w:fill="auto"/>
          </w:tcPr>
          <w:p w:rsidR="000F692D" w:rsidRPr="00F95FBD" w:rsidRDefault="000F692D" w:rsidP="00372EB5">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F692D" w:rsidRPr="00F95FBD" w:rsidTr="00372EB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F692D" w:rsidRPr="00F95FBD" w:rsidRDefault="000F692D" w:rsidP="00372EB5">
            <w:pPr>
              <w:pStyle w:val="Tabulka"/>
            </w:pPr>
            <w:r w:rsidRPr="00F95FBD">
              <w:t>Adresa</w:t>
            </w:r>
          </w:p>
        </w:tc>
        <w:tc>
          <w:tcPr>
            <w:tcW w:w="5812" w:type="dxa"/>
            <w:shd w:val="clear" w:color="auto" w:fill="auto"/>
          </w:tcPr>
          <w:p w:rsidR="000F692D" w:rsidRPr="00F95FBD" w:rsidRDefault="000F692D" w:rsidP="00372EB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F692D" w:rsidRPr="00F95FBD" w:rsidTr="00372EB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F692D" w:rsidRPr="00F95FBD" w:rsidRDefault="000F692D" w:rsidP="00372EB5">
            <w:pPr>
              <w:pStyle w:val="Tabulka"/>
            </w:pPr>
            <w:r w:rsidRPr="00F95FBD">
              <w:t>E-mail</w:t>
            </w:r>
          </w:p>
        </w:tc>
        <w:tc>
          <w:tcPr>
            <w:tcW w:w="5812" w:type="dxa"/>
            <w:shd w:val="clear" w:color="auto" w:fill="auto"/>
          </w:tcPr>
          <w:p w:rsidR="000F692D" w:rsidRPr="00F95FBD" w:rsidRDefault="000F692D" w:rsidP="00372EB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F692D" w:rsidRPr="00F95FBD" w:rsidTr="00372EB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F692D" w:rsidRPr="00F95FBD" w:rsidRDefault="000F692D" w:rsidP="00372EB5">
            <w:pPr>
              <w:pStyle w:val="Tabulka"/>
            </w:pPr>
            <w:r w:rsidRPr="00F95FBD">
              <w:t>Telefon</w:t>
            </w:r>
          </w:p>
        </w:tc>
        <w:tc>
          <w:tcPr>
            <w:tcW w:w="5812" w:type="dxa"/>
            <w:shd w:val="clear" w:color="auto" w:fill="auto"/>
          </w:tcPr>
          <w:p w:rsidR="000F692D" w:rsidRPr="00F95FBD" w:rsidRDefault="000F692D" w:rsidP="00372EB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9D5840" w:rsidRPr="00F95FBD" w:rsidRDefault="009D5840" w:rsidP="00817F98">
      <w:pPr>
        <w:pStyle w:val="Tabulka"/>
      </w:pPr>
    </w:p>
    <w:p w:rsidR="00817F98" w:rsidRPr="00F95FBD" w:rsidRDefault="00817F98" w:rsidP="00817F98">
      <w:pPr>
        <w:pStyle w:val="Nadpistabulky"/>
        <w:rPr>
          <w:sz w:val="18"/>
          <w:szCs w:val="18"/>
        </w:rPr>
      </w:pPr>
      <w:r>
        <w:rPr>
          <w:sz w:val="18"/>
          <w:szCs w:val="18"/>
        </w:rPr>
        <w:lastRenderedPageBreak/>
        <w:t>S</w:t>
      </w:r>
      <w:r w:rsidRPr="00EC707C">
        <w:rPr>
          <w:sz w:val="18"/>
          <w:szCs w:val="18"/>
        </w:rPr>
        <w:t>pecialista na inženýrskou činnost</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Default="00817F98" w:rsidP="00817F98">
      <w:pPr>
        <w:pStyle w:val="Textbezodsazen"/>
      </w:pPr>
    </w:p>
    <w:p w:rsidR="00817F98" w:rsidRDefault="00817F98" w:rsidP="00817F98">
      <w:pPr>
        <w:pStyle w:val="Textbezodsazen"/>
      </w:pPr>
      <w:r>
        <w:t>Osoby oprávněné jednat ve věcech smluvních a obchodních jsou oprávněny v rámci této Smlouvy vést s druhou stranou jednání obchodního a smluvního charakteru.</w:t>
      </w:r>
    </w:p>
    <w:p w:rsidR="00817F98" w:rsidRDefault="00817F98" w:rsidP="00817F98">
      <w:pPr>
        <w:pStyle w:val="Textbezodsazen"/>
      </w:pPr>
    </w:p>
    <w:p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rsidR="00EC707C" w:rsidRDefault="00EC707C" w:rsidP="004436EE">
      <w:pPr>
        <w:pStyle w:val="Textbezodsazen"/>
      </w:pPr>
    </w:p>
    <w:p w:rsidR="00EC707C" w:rsidRDefault="00EC707C" w:rsidP="004436EE">
      <w:pPr>
        <w:pStyle w:val="Textbezodsazen"/>
      </w:pPr>
    </w:p>
    <w:p w:rsidR="00F95FBD" w:rsidRDefault="00F95FBD" w:rsidP="00165977">
      <w:pPr>
        <w:pStyle w:val="Tabulka"/>
      </w:pPr>
    </w:p>
    <w:p w:rsidR="00F95FBD" w:rsidRDefault="00F95FBD" w:rsidP="00165977">
      <w:pPr>
        <w:pStyle w:val="Tabulka"/>
        <w:sectPr w:rsidR="00F95FBD" w:rsidSect="00B24A25">
          <w:headerReference w:type="default" r:id="rId31"/>
          <w:footerReference w:type="even" r:id="rId32"/>
          <w:footerReference w:type="default" r:id="rId33"/>
          <w:pgSz w:w="11906" w:h="16838" w:code="9"/>
          <w:pgMar w:top="1049" w:right="1588" w:bottom="1474" w:left="1588" w:header="595" w:footer="624" w:gutter="0"/>
          <w:pgNumType w:start="1"/>
          <w:cols w:space="708"/>
          <w:docGrid w:linePitch="360"/>
        </w:sectPr>
      </w:pPr>
    </w:p>
    <w:p w:rsidR="004436EE" w:rsidRDefault="004436EE" w:rsidP="004436EE">
      <w:pPr>
        <w:pStyle w:val="Nadpisbezsl1-1"/>
      </w:pPr>
      <w:r w:rsidRPr="004436EE">
        <w:lastRenderedPageBreak/>
        <w:t>Příloha</w:t>
      </w:r>
      <w:r>
        <w:t xml:space="preserve"> č. 7</w:t>
      </w:r>
    </w:p>
    <w:p w:rsidR="004436EE" w:rsidRDefault="004436EE" w:rsidP="004436EE">
      <w:pPr>
        <w:pStyle w:val="Nadpisbezsl1-2"/>
      </w:pPr>
      <w:r>
        <w:t>Seznam požadovaných pojištění</w:t>
      </w:r>
    </w:p>
    <w:p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20397D">
            <w:pPr>
              <w:pStyle w:val="Tabulka"/>
              <w:rPr>
                <w:rStyle w:val="Tun"/>
              </w:rPr>
            </w:pPr>
            <w:r w:rsidRPr="004436EE">
              <w:rPr>
                <w:rStyle w:val="Tun"/>
              </w:rPr>
              <w:t>DRUH POJIŠTĚNÍ</w:t>
            </w:r>
          </w:p>
        </w:tc>
        <w:tc>
          <w:tcPr>
            <w:tcW w:w="4227" w:type="dxa"/>
          </w:tcPr>
          <w:p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rsidTr="0020397D">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rsidR="004436EE" w:rsidRPr="00B72AF9" w:rsidRDefault="00037311" w:rsidP="00805F32">
            <w:pPr>
              <w:pStyle w:val="Tabulka"/>
              <w:cnfStyle w:val="000000000000" w:firstRow="0" w:lastRow="0" w:firstColumn="0" w:lastColumn="0" w:oddVBand="0" w:evenVBand="0" w:oddHBand="0" w:evenHBand="0" w:firstRowFirstColumn="0" w:firstRowLastColumn="0" w:lastRowFirstColumn="0" w:lastRowLastColumn="0"/>
            </w:pPr>
            <w:r w:rsidRPr="009525C4">
              <w:rPr>
                <w:rFonts w:ascii="Arial" w:hAnsi="Arial" w:cs="Arial"/>
                <w:b/>
                <w:color w:val="000000"/>
              </w:rPr>
              <w:t>12 205</w:t>
            </w:r>
            <w:r w:rsidR="00B72AF9">
              <w:rPr>
                <w:rFonts w:ascii="Arial" w:hAnsi="Arial" w:cs="Arial"/>
                <w:b/>
                <w:color w:val="000000"/>
              </w:rPr>
              <w:t> </w:t>
            </w:r>
            <w:r w:rsidRPr="009525C4">
              <w:rPr>
                <w:rFonts w:ascii="Arial" w:hAnsi="Arial" w:cs="Arial"/>
                <w:b/>
                <w:color w:val="000000"/>
              </w:rPr>
              <w:t>660</w:t>
            </w:r>
            <w:r w:rsidR="00B72AF9">
              <w:rPr>
                <w:rFonts w:ascii="Arial" w:hAnsi="Arial" w:cs="Arial"/>
                <w:b/>
                <w:color w:val="000000"/>
              </w:rPr>
              <w:t>,- Kč</w:t>
            </w:r>
          </w:p>
        </w:tc>
      </w:tr>
    </w:tbl>
    <w:p w:rsidR="004436EE" w:rsidRDefault="004436EE" w:rsidP="00671F70">
      <w:pPr>
        <w:pStyle w:val="Textbezodsazen"/>
      </w:pPr>
    </w:p>
    <w:p w:rsidR="00817F98" w:rsidRPr="0020397D" w:rsidRDefault="00817F98" w:rsidP="0020397D">
      <w:pPr>
        <w:pStyle w:val="Textbezodsazen"/>
      </w:pPr>
    </w:p>
    <w:p w:rsidR="00671F70" w:rsidRPr="0020397D" w:rsidRDefault="00671F70" w:rsidP="0020397D">
      <w:pPr>
        <w:pStyle w:val="Textbezodsazen"/>
      </w:pPr>
    </w:p>
    <w:p w:rsidR="00671F70" w:rsidRPr="0020397D" w:rsidRDefault="00671F70" w:rsidP="0020397D">
      <w:pPr>
        <w:pStyle w:val="Textbezodsazen"/>
      </w:pPr>
    </w:p>
    <w:p w:rsidR="00671F70" w:rsidRPr="004436EE" w:rsidRDefault="00671F70" w:rsidP="00F762A8">
      <w:pPr>
        <w:pStyle w:val="Nadpisbezsl1-1"/>
        <w:rPr>
          <w:b w:val="0"/>
        </w:rPr>
        <w:sectPr w:rsidR="00671F70" w:rsidRPr="004436EE" w:rsidSect="00B24A25">
          <w:headerReference w:type="default" r:id="rId34"/>
          <w:footerReference w:type="even" r:id="rId35"/>
          <w:footerReference w:type="default" r:id="rId36"/>
          <w:pgSz w:w="11906" w:h="16838" w:code="9"/>
          <w:pgMar w:top="1049" w:right="1588" w:bottom="1474" w:left="1588" w:header="595" w:footer="624" w:gutter="0"/>
          <w:pgNumType w:start="1"/>
          <w:cols w:space="708"/>
          <w:docGrid w:linePitch="360"/>
        </w:sectPr>
      </w:pPr>
    </w:p>
    <w:p w:rsidR="00F95FBD" w:rsidRDefault="004436EE"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rPr>
                <w:rStyle w:val="Nadpisvtabulce"/>
              </w:rPr>
            </w:pPr>
            <w:r w:rsidRPr="006B7093">
              <w:rPr>
                <w:rStyle w:val="Nadpisvtabulce"/>
              </w:rPr>
              <w:t>Identifikace poddodavatele</w:t>
            </w:r>
          </w:p>
          <w:p w:rsidR="00F95FBD" w:rsidRPr="006B7093" w:rsidRDefault="00F95FBD" w:rsidP="006B7093">
            <w:pPr>
              <w:pStyle w:val="Tabulka"/>
              <w:rPr>
                <w:rStyle w:val="Nadpisvtabulce"/>
              </w:rPr>
            </w:pPr>
            <w:r w:rsidRPr="006B7093">
              <w:rPr>
                <w:rStyle w:val="Nadpisvtabulce"/>
              </w:rPr>
              <w:t>(obchodní firma, sídlo a IČO)</w:t>
            </w:r>
          </w:p>
        </w:tc>
        <w:tc>
          <w:tcPr>
            <w:tcW w:w="3129" w:type="dxa"/>
          </w:tcPr>
          <w:p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pPr>
            <w:r w:rsidRPr="006B7093">
              <w:rPr>
                <w:highlight w:val="yellow"/>
              </w:rPr>
              <w:t>[VLOŽÍ ZHOTOVITEL]</w:t>
            </w:r>
          </w:p>
        </w:tc>
        <w:tc>
          <w:tcPr>
            <w:tcW w:w="3129"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pPr>
            <w:r w:rsidRPr="006B7093">
              <w:rPr>
                <w:highlight w:val="yellow"/>
              </w:rPr>
              <w:t>[VLOŽÍ ZHOTOVITEL]</w:t>
            </w:r>
          </w:p>
        </w:tc>
        <w:tc>
          <w:tcPr>
            <w:tcW w:w="3129"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5903" w:type="dxa"/>
            <w:gridSpan w:val="2"/>
          </w:tcPr>
          <w:p w:rsidR="004436EE" w:rsidRPr="006B7093" w:rsidRDefault="004436EE" w:rsidP="006B7093">
            <w:pPr>
              <w:pStyle w:val="Tabulka"/>
              <w:jc w:val="right"/>
              <w:rPr>
                <w:rStyle w:val="Tun"/>
              </w:rPr>
            </w:pPr>
            <w:r w:rsidRPr="006B7093">
              <w:rPr>
                <w:rStyle w:val="Tun"/>
              </w:rPr>
              <w:t>CELKEM %</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rsidR="0020397D" w:rsidRDefault="0020397D" w:rsidP="0020397D">
      <w:pPr>
        <w:pStyle w:val="Textbezodsazen"/>
      </w:pPr>
    </w:p>
    <w:p w:rsidR="0020397D" w:rsidRDefault="0020397D" w:rsidP="0020397D">
      <w:pPr>
        <w:pStyle w:val="Textbezodsazen"/>
      </w:pPr>
    </w:p>
    <w:p w:rsidR="006B7093" w:rsidRDefault="006B7093" w:rsidP="0020397D">
      <w:pPr>
        <w:pStyle w:val="Textbezodsazen"/>
      </w:pPr>
    </w:p>
    <w:p w:rsidR="006B7093" w:rsidRDefault="006B7093" w:rsidP="00165977">
      <w:pPr>
        <w:pStyle w:val="Tabulka"/>
        <w:sectPr w:rsidR="006B7093" w:rsidSect="00933F20">
          <w:headerReference w:type="default" r:id="rId37"/>
          <w:footerReference w:type="even" r:id="rId38"/>
          <w:footerReference w:type="default" r:id="rId39"/>
          <w:pgSz w:w="11906" w:h="16838" w:code="9"/>
          <w:pgMar w:top="1049"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4436EE">
        <w:t>9</w:t>
      </w:r>
    </w:p>
    <w:p w:rsidR="004436EE" w:rsidRDefault="004436EE" w:rsidP="004436EE">
      <w:pPr>
        <w:pStyle w:val="Nadpisbezsl1-2"/>
      </w:pPr>
      <w:r>
        <w:t>Související dokumenty</w:t>
      </w:r>
    </w:p>
    <w:p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D0544F" w:rsidRPr="00F95FBD" w:rsidRDefault="00D0544F" w:rsidP="00964369">
            <w:pPr>
              <w:pStyle w:val="Tabulka"/>
              <w:rPr>
                <w:rStyle w:val="Nadpisvtabulce"/>
              </w:rPr>
            </w:pPr>
            <w:r>
              <w:rPr>
                <w:rStyle w:val="Nadpisvtabulce"/>
              </w:rPr>
              <w:t>Název dokumentu</w:t>
            </w:r>
          </w:p>
        </w:tc>
        <w:tc>
          <w:tcPr>
            <w:tcW w:w="3129" w:type="dxa"/>
          </w:tcPr>
          <w:p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rsidTr="0020397D">
        <w:tc>
          <w:tcPr>
            <w:cnfStyle w:val="001000000000" w:firstRow="0" w:lastRow="0" w:firstColumn="1" w:lastColumn="0" w:oddVBand="0" w:evenVBand="0" w:oddHBand="0" w:evenHBand="0" w:firstRowFirstColumn="0" w:firstRowLastColumn="0" w:lastRowFirstColumn="0" w:lastRowLastColumn="0"/>
            <w:tcW w:w="2774" w:type="dxa"/>
          </w:tcPr>
          <w:p w:rsidR="00D0544F" w:rsidRPr="00C66209" w:rsidRDefault="00BF3A5A" w:rsidP="00954AF5">
            <w:pPr>
              <w:pStyle w:val="Tabulka"/>
            </w:pPr>
            <w:r>
              <w:t xml:space="preserve">Záměr projektu „Areál HZS Nymburk“, zpracovatel </w:t>
            </w:r>
            <w:proofErr w:type="spellStart"/>
            <w:r w:rsidR="00B72AF9">
              <w:t>Arplan</w:t>
            </w:r>
            <w:proofErr w:type="spellEnd"/>
            <w:r w:rsidR="00B72AF9">
              <w:t xml:space="preserve"> s.r.o.</w:t>
            </w:r>
          </w:p>
        </w:tc>
        <w:tc>
          <w:tcPr>
            <w:tcW w:w="3129" w:type="dxa"/>
          </w:tcPr>
          <w:p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D0544F" w:rsidRPr="00C66209" w:rsidRDefault="00B72AF9" w:rsidP="00964369">
            <w:pPr>
              <w:pStyle w:val="Tabulka"/>
              <w:jc w:val="center"/>
              <w:cnfStyle w:val="000000000000" w:firstRow="0" w:lastRow="0" w:firstColumn="0" w:lastColumn="0" w:oddVBand="0" w:evenVBand="0" w:oddHBand="0" w:evenHBand="0" w:firstRowFirstColumn="0" w:firstRowLastColumn="0" w:lastRowFirstColumn="0" w:lastRowLastColumn="0"/>
            </w:pPr>
            <w:r>
              <w:t>verze 04/2020</w:t>
            </w:r>
          </w:p>
          <w:p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r>
    </w:tbl>
    <w:p w:rsidR="00D0544F" w:rsidRDefault="00D0544F" w:rsidP="00D0544F">
      <w:pPr>
        <w:pStyle w:val="Textbezodsazen"/>
      </w:pPr>
    </w:p>
    <w:p w:rsidR="00D0544F" w:rsidRDefault="00D0544F" w:rsidP="00D0544F">
      <w:pPr>
        <w:pStyle w:val="Textbezodsazen"/>
      </w:pPr>
    </w:p>
    <w:p w:rsidR="0020397D" w:rsidRDefault="0020397D" w:rsidP="00F762A8">
      <w:pPr>
        <w:pStyle w:val="Textbezodsazen"/>
      </w:pPr>
    </w:p>
    <w:p w:rsidR="0020397D" w:rsidRDefault="00CA3881" w:rsidP="00F762A8">
      <w:pPr>
        <w:pStyle w:val="Textbezodsazen"/>
      </w:pPr>
      <w:r w:rsidRPr="00965EB9">
        <w:rPr>
          <w:rFonts w:ascii="Calibri" w:hAnsi="Calibri" w:cs="Calibri"/>
          <w:i/>
          <w:sz w:val="22"/>
          <w:szCs w:val="22"/>
        </w:rPr>
        <w:t xml:space="preserve">Výše uvedené Související dokumenty obdržel Zhotovitel jako součást Zadávací dokumentace a k této </w:t>
      </w:r>
      <w:r>
        <w:rPr>
          <w:rFonts w:ascii="Calibri" w:hAnsi="Calibri" w:cs="Calibri"/>
          <w:i/>
          <w:sz w:val="22"/>
          <w:szCs w:val="22"/>
        </w:rPr>
        <w:t xml:space="preserve">smlouvě o dílo se </w:t>
      </w:r>
      <w:r w:rsidRPr="00965EB9">
        <w:rPr>
          <w:rFonts w:ascii="Calibri" w:hAnsi="Calibri" w:cs="Calibri"/>
          <w:i/>
          <w:sz w:val="22"/>
          <w:szCs w:val="22"/>
        </w:rPr>
        <w:t>v listinné podobě již nepřipojují.</w:t>
      </w: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sectPr w:rsidR="0020397D" w:rsidSect="00933F20">
          <w:headerReference w:type="default" r:id="rId40"/>
          <w:footerReference w:type="even" r:id="rId41"/>
          <w:footerReference w:type="default" r:id="rId42"/>
          <w:pgSz w:w="11906" w:h="16838" w:code="9"/>
          <w:pgMar w:top="1049" w:right="1588" w:bottom="1474" w:left="1588" w:header="595" w:footer="624" w:gutter="0"/>
          <w:pgNumType w:start="1"/>
          <w:cols w:space="708"/>
          <w:docGrid w:linePitch="360"/>
        </w:sectPr>
      </w:pPr>
    </w:p>
    <w:p w:rsidR="00D0544F" w:rsidRDefault="00D0544F" w:rsidP="00D0544F">
      <w:pPr>
        <w:pStyle w:val="Nadpisbezsl1-1"/>
      </w:pPr>
      <w:r>
        <w:lastRenderedPageBreak/>
        <w:t>Příloha č. 10</w:t>
      </w:r>
    </w:p>
    <w:p w:rsidR="00D0544F" w:rsidRDefault="00D0544F" w:rsidP="00D0544F">
      <w:pPr>
        <w:pStyle w:val="Nadpisbezsl1-2"/>
      </w:pPr>
      <w:r>
        <w:t>Zmocnění Vedoucího Zhotovitele</w:t>
      </w:r>
    </w:p>
    <w:p w:rsidR="006A67D6" w:rsidRDefault="006A67D6" w:rsidP="006A67D6">
      <w:pPr>
        <w:pStyle w:val="Textbezodsazen"/>
      </w:pPr>
    </w:p>
    <w:p w:rsidR="006A67D6" w:rsidRDefault="006A67D6" w:rsidP="006A67D6">
      <w:pPr>
        <w:pStyle w:val="Textbezodsazen"/>
      </w:pPr>
    </w:p>
    <w:p w:rsidR="00671F70" w:rsidRDefault="00671F70" w:rsidP="006A67D6">
      <w:pPr>
        <w:pStyle w:val="Textbezodsazen"/>
      </w:pPr>
    </w:p>
    <w:p w:rsidR="006A67D6" w:rsidRDefault="006A67D6" w:rsidP="006A67D6">
      <w:pPr>
        <w:pStyle w:val="Textbezodsazen"/>
      </w:pPr>
    </w:p>
    <w:sectPr w:rsidR="006A67D6" w:rsidSect="00933F20">
      <w:headerReference w:type="default" r:id="rId43"/>
      <w:footerReference w:type="even" r:id="rId44"/>
      <w:footerReference w:type="default" r:id="rId45"/>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030F" w:rsidRDefault="00EB030F" w:rsidP="00962258">
      <w:pPr>
        <w:spacing w:after="0" w:line="240" w:lineRule="auto"/>
      </w:pPr>
      <w:r>
        <w:separator/>
      </w:r>
    </w:p>
  </w:endnote>
  <w:endnote w:type="continuationSeparator" w:id="0">
    <w:p w:rsidR="00EB030F" w:rsidRDefault="00EB030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F2CFF" w:rsidRPr="003462EB" w:rsidTr="001B77EA">
      <w:trPr>
        <w:trHeight w:val="247"/>
      </w:trPr>
      <w:tc>
        <w:tcPr>
          <w:tcW w:w="907" w:type="dxa"/>
          <w:tcMar>
            <w:left w:w="0" w:type="dxa"/>
            <w:right w:w="0" w:type="dxa"/>
          </w:tcMar>
          <w:vAlign w:val="bottom"/>
        </w:tcPr>
        <w:p w:rsidR="001F2CFF" w:rsidRPr="00B8518B" w:rsidRDefault="001F2CF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19B2">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19B2">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rsidR="001F2CFF" w:rsidRPr="005F4353" w:rsidRDefault="001F2CFF"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3119B2" w:rsidRPr="003119B2">
            <w:rPr>
              <w:b/>
              <w:bCs/>
              <w:noProof/>
            </w:rPr>
            <w:t>Areál HZS Nymburk</w:t>
          </w:r>
          <w:r w:rsidR="003119B2">
            <w:rPr>
              <w:b/>
              <w:noProof/>
            </w:rPr>
            <w:t>“</w:t>
          </w:r>
          <w:r w:rsidRPr="005F4353">
            <w:rPr>
              <w:b/>
              <w:noProof/>
            </w:rPr>
            <w:fldChar w:fldCharType="end"/>
          </w:r>
        </w:p>
        <w:p w:rsidR="001F2CFF" w:rsidRPr="003462EB" w:rsidRDefault="001F2CFF" w:rsidP="001B77EA">
          <w:pPr>
            <w:pStyle w:val="Zpatvlevo"/>
          </w:pPr>
          <w:r>
            <w:t>Smlouva o dílo na zhotovení DUSP+PDPS+AD</w:t>
          </w:r>
        </w:p>
      </w:tc>
    </w:tr>
  </w:tbl>
  <w:p w:rsidR="001F2CFF" w:rsidRPr="00A50995" w:rsidRDefault="001F2CF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F2CFF" w:rsidRPr="003462EB" w:rsidTr="00D36695">
      <w:tc>
        <w:tcPr>
          <w:tcW w:w="907" w:type="dxa"/>
          <w:tcMar>
            <w:left w:w="0" w:type="dxa"/>
            <w:right w:w="0" w:type="dxa"/>
          </w:tcMar>
          <w:vAlign w:val="bottom"/>
        </w:tcPr>
        <w:p w:rsidR="001F2CFF" w:rsidRPr="00B8518B" w:rsidRDefault="001F2CF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19B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19B2">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rsidR="001F2CFF" w:rsidRPr="00671F70" w:rsidRDefault="001F2CFF" w:rsidP="00204180">
          <w:pPr>
            <w:pStyle w:val="Zpatvlevo"/>
            <w:rPr>
              <w:b/>
            </w:rPr>
          </w:pPr>
          <w:r w:rsidRPr="00671F70">
            <w:rPr>
              <w:b/>
            </w:rPr>
            <w:t>PŘ</w:t>
          </w:r>
          <w:r>
            <w:rPr>
              <w:b/>
            </w:rPr>
            <w:t>ÍLOHA č. 4</w:t>
          </w:r>
        </w:p>
        <w:p w:rsidR="001F2CFF" w:rsidRDefault="001F2CFF" w:rsidP="00204180">
          <w:pPr>
            <w:pStyle w:val="Zpatvlevo"/>
          </w:pPr>
          <w:r>
            <w:t>Smlouva o dílo – Zhotovení DUSP + PDPS</w:t>
          </w:r>
        </w:p>
        <w:p w:rsidR="001F2CFF" w:rsidRPr="00246637" w:rsidRDefault="001F2CFF"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3119B2" w:rsidRPr="003119B2">
            <w:rPr>
              <w:b/>
              <w:bCs/>
              <w:noProof/>
            </w:rPr>
            <w:t>Areál HZS Nymburk</w:t>
          </w:r>
          <w:r w:rsidR="003119B2">
            <w:rPr>
              <w:b/>
              <w:noProof/>
            </w:rPr>
            <w:t>“</w:t>
          </w:r>
          <w:r w:rsidRPr="00246637">
            <w:rPr>
              <w:b/>
              <w:noProof/>
            </w:rPr>
            <w:fldChar w:fldCharType="end"/>
          </w:r>
        </w:p>
      </w:tc>
    </w:tr>
  </w:tbl>
  <w:p w:rsidR="001F2CFF" w:rsidRPr="00A50995" w:rsidRDefault="001F2CF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F2CFF" w:rsidRPr="009E09BE" w:rsidTr="00E075DA">
      <w:tc>
        <w:tcPr>
          <w:tcW w:w="7825" w:type="dxa"/>
          <w:tcMar>
            <w:left w:w="0" w:type="dxa"/>
            <w:right w:w="0" w:type="dxa"/>
          </w:tcMar>
          <w:vAlign w:val="bottom"/>
        </w:tcPr>
        <w:p w:rsidR="001F2CFF" w:rsidRPr="008C00FC" w:rsidRDefault="001F2CFF" w:rsidP="00204180">
          <w:pPr>
            <w:pStyle w:val="Zpatvpravo"/>
            <w:rPr>
              <w:rStyle w:val="Tun"/>
            </w:rPr>
          </w:pPr>
          <w:r w:rsidRPr="008C00FC">
            <w:rPr>
              <w:rStyle w:val="Tun"/>
            </w:rPr>
            <w:t xml:space="preserve">PŘÍLOHA č. </w:t>
          </w:r>
          <w:r>
            <w:rPr>
              <w:rStyle w:val="Tun"/>
            </w:rPr>
            <w:t>4</w:t>
          </w:r>
        </w:p>
        <w:p w:rsidR="001F2CFF" w:rsidRDefault="001F2CFF" w:rsidP="00204180">
          <w:pPr>
            <w:pStyle w:val="Zpatvpravo"/>
          </w:pPr>
          <w:r>
            <w:t>Smlouva o dílo – Zhotovení DUSP+PDPS +AD</w:t>
          </w:r>
        </w:p>
        <w:p w:rsidR="001F2CFF" w:rsidRPr="00246637" w:rsidRDefault="001F2CFF"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3119B2" w:rsidRPr="003119B2">
            <w:rPr>
              <w:b/>
              <w:bCs/>
              <w:noProof/>
            </w:rPr>
            <w:t>Areál HZS Nymburk</w:t>
          </w:r>
          <w:r w:rsidR="003119B2">
            <w:rPr>
              <w:b/>
              <w:noProof/>
            </w:rPr>
            <w:t>“</w:t>
          </w:r>
          <w:r w:rsidRPr="00246637">
            <w:rPr>
              <w:b/>
              <w:noProof/>
            </w:rPr>
            <w:fldChar w:fldCharType="end"/>
          </w:r>
        </w:p>
      </w:tc>
      <w:tc>
        <w:tcPr>
          <w:tcW w:w="907" w:type="dxa"/>
          <w:vAlign w:val="bottom"/>
        </w:tcPr>
        <w:p w:rsidR="001F2CFF" w:rsidRPr="009E09BE" w:rsidRDefault="001F2CF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119B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19B2">
            <w:rPr>
              <w:b/>
              <w:noProof/>
              <w:color w:val="FF5200" w:themeColor="accent2"/>
              <w:sz w:val="14"/>
              <w:szCs w:val="14"/>
            </w:rPr>
            <w:t>3</w:t>
          </w:r>
          <w:r w:rsidRPr="007145F3">
            <w:rPr>
              <w:b/>
              <w:noProof/>
              <w:color w:val="FF5200" w:themeColor="accent2"/>
              <w:sz w:val="14"/>
              <w:szCs w:val="14"/>
            </w:rPr>
            <w:fldChar w:fldCharType="end"/>
          </w:r>
        </w:p>
      </w:tc>
    </w:tr>
  </w:tbl>
  <w:p w:rsidR="001F2CFF" w:rsidRPr="00B8518B" w:rsidRDefault="001F2CF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1F2CFF" w:rsidRPr="003462EB" w:rsidTr="00B24A25">
      <w:tc>
        <w:tcPr>
          <w:tcW w:w="907" w:type="dxa"/>
          <w:tcMar>
            <w:left w:w="0" w:type="dxa"/>
            <w:right w:w="0" w:type="dxa"/>
          </w:tcMar>
          <w:vAlign w:val="bottom"/>
        </w:tcPr>
        <w:p w:rsidR="001F2CFF" w:rsidRPr="00B8518B" w:rsidRDefault="001F2CF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1F2CFF" w:rsidRPr="00671F70" w:rsidRDefault="001F2CFF" w:rsidP="00204180">
          <w:pPr>
            <w:pStyle w:val="Zpatvlevo"/>
            <w:rPr>
              <w:b/>
            </w:rPr>
          </w:pPr>
          <w:r w:rsidRPr="00671F70">
            <w:rPr>
              <w:b/>
            </w:rPr>
            <w:t>PŘ</w:t>
          </w:r>
          <w:r>
            <w:rPr>
              <w:b/>
            </w:rPr>
            <w:t>ÍLOHA č. 5</w:t>
          </w:r>
        </w:p>
        <w:p w:rsidR="001F2CFF" w:rsidRDefault="001F2CFF" w:rsidP="00246637">
          <w:pPr>
            <w:pStyle w:val="Zpatvlevo"/>
          </w:pPr>
          <w:r>
            <w:t>Smlouva o dílo – Zhotovení DUSP+PDPS+AD</w:t>
          </w:r>
        </w:p>
        <w:p w:rsidR="001F2CFF" w:rsidRPr="0020397D" w:rsidRDefault="001F2CFF"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003119B2" w:rsidRPr="003119B2">
            <w:rPr>
              <w:b/>
              <w:bCs/>
              <w:noProof/>
            </w:rPr>
            <w:t>Areál HZS Nymburk</w:t>
          </w:r>
          <w:r w:rsidR="003119B2">
            <w:rPr>
              <w:b/>
              <w:noProof/>
            </w:rPr>
            <w:t>“</w:t>
          </w:r>
          <w:r w:rsidRPr="0020397D">
            <w:rPr>
              <w:b/>
              <w:noProof/>
            </w:rPr>
            <w:fldChar w:fldCharType="end"/>
          </w:r>
        </w:p>
      </w:tc>
    </w:tr>
  </w:tbl>
  <w:p w:rsidR="001F2CFF" w:rsidRPr="00A50995" w:rsidRDefault="001F2CF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1F2CFF" w:rsidRPr="009E09BE" w:rsidTr="00B24A25">
      <w:tc>
        <w:tcPr>
          <w:tcW w:w="12758" w:type="dxa"/>
          <w:tcMar>
            <w:left w:w="0" w:type="dxa"/>
            <w:right w:w="0" w:type="dxa"/>
          </w:tcMar>
          <w:vAlign w:val="bottom"/>
        </w:tcPr>
        <w:p w:rsidR="001F2CFF" w:rsidRPr="008C00FC" w:rsidRDefault="001F2CFF" w:rsidP="00204180">
          <w:pPr>
            <w:pStyle w:val="Zpatvpravo"/>
            <w:rPr>
              <w:rStyle w:val="Tun"/>
            </w:rPr>
          </w:pPr>
          <w:r w:rsidRPr="008C00FC">
            <w:rPr>
              <w:rStyle w:val="Tun"/>
            </w:rPr>
            <w:t xml:space="preserve">PŘÍLOHA č. </w:t>
          </w:r>
          <w:r>
            <w:rPr>
              <w:rStyle w:val="Tun"/>
            </w:rPr>
            <w:t>5</w:t>
          </w:r>
        </w:p>
        <w:p w:rsidR="001F2CFF" w:rsidRDefault="001F2CFF" w:rsidP="00246637">
          <w:pPr>
            <w:pStyle w:val="Zpatvpravo"/>
          </w:pPr>
          <w:r>
            <w:t>Smlouva o dílo – Zhotovení DUSP+PDP+AD</w:t>
          </w:r>
        </w:p>
        <w:p w:rsidR="001F2CFF" w:rsidRPr="0020397D" w:rsidRDefault="001F2CFF"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3119B2" w:rsidRPr="003119B2">
            <w:rPr>
              <w:rStyle w:val="Tun"/>
              <w:b w:val="0"/>
              <w:bCs/>
              <w:noProof/>
            </w:rPr>
            <w:t>Areál HZS Nymburk“</w:t>
          </w:r>
          <w:r w:rsidRPr="0020397D">
            <w:rPr>
              <w:rStyle w:val="Tun"/>
              <w:b w:val="0"/>
            </w:rPr>
            <w:fldChar w:fldCharType="end"/>
          </w:r>
          <w:r w:rsidRPr="0020397D">
            <w:rPr>
              <w:b/>
            </w:rPr>
            <w:t xml:space="preserve">S </w:t>
          </w:r>
        </w:p>
      </w:tc>
      <w:tc>
        <w:tcPr>
          <w:tcW w:w="907" w:type="dxa"/>
          <w:vAlign w:val="bottom"/>
        </w:tcPr>
        <w:p w:rsidR="001F2CFF" w:rsidRPr="009E09BE" w:rsidRDefault="001F2CFF"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19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19B2">
            <w:rPr>
              <w:b/>
              <w:noProof/>
              <w:color w:val="FF5200" w:themeColor="accent2"/>
              <w:sz w:val="14"/>
              <w:szCs w:val="14"/>
            </w:rPr>
            <w:t>1</w:t>
          </w:r>
          <w:r w:rsidRPr="007145F3">
            <w:rPr>
              <w:b/>
              <w:noProof/>
              <w:color w:val="FF5200" w:themeColor="accent2"/>
              <w:sz w:val="14"/>
              <w:szCs w:val="14"/>
            </w:rPr>
            <w:fldChar w:fldCharType="end"/>
          </w:r>
        </w:p>
      </w:tc>
    </w:tr>
  </w:tbl>
  <w:p w:rsidR="001F2CFF" w:rsidRPr="00B8518B" w:rsidRDefault="001F2CF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1F2CFF" w:rsidRPr="003462EB" w:rsidTr="00B24A25">
      <w:tc>
        <w:tcPr>
          <w:tcW w:w="907" w:type="dxa"/>
          <w:tcMar>
            <w:left w:w="0" w:type="dxa"/>
            <w:right w:w="0" w:type="dxa"/>
          </w:tcMar>
          <w:vAlign w:val="bottom"/>
        </w:tcPr>
        <w:p w:rsidR="001F2CFF" w:rsidRPr="00B8518B" w:rsidRDefault="001F2CF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19B2">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19B2">
            <w:rPr>
              <w:b/>
              <w:noProof/>
              <w:color w:val="FF5200" w:themeColor="accent2"/>
              <w:sz w:val="14"/>
              <w:szCs w:val="14"/>
            </w:rPr>
            <w:t>4</w:t>
          </w:r>
          <w:r w:rsidRPr="007145F3">
            <w:rPr>
              <w:b/>
              <w:noProof/>
              <w:color w:val="FF5200" w:themeColor="accent2"/>
              <w:sz w:val="14"/>
              <w:szCs w:val="14"/>
            </w:rPr>
            <w:fldChar w:fldCharType="end"/>
          </w:r>
        </w:p>
      </w:tc>
      <w:tc>
        <w:tcPr>
          <w:tcW w:w="0" w:type="auto"/>
          <w:vAlign w:val="bottom"/>
        </w:tcPr>
        <w:p w:rsidR="001F2CFF" w:rsidRPr="00671F70" w:rsidRDefault="001F2CFF" w:rsidP="00204180">
          <w:pPr>
            <w:pStyle w:val="Zpatvlevo"/>
            <w:rPr>
              <w:b/>
            </w:rPr>
          </w:pPr>
          <w:r w:rsidRPr="00671F70">
            <w:rPr>
              <w:b/>
            </w:rPr>
            <w:t>PŘ</w:t>
          </w:r>
          <w:r>
            <w:rPr>
              <w:b/>
            </w:rPr>
            <w:t>ÍLOHA č. 6</w:t>
          </w:r>
        </w:p>
        <w:p w:rsidR="001F2CFF" w:rsidRDefault="001F2CFF" w:rsidP="00817F98">
          <w:pPr>
            <w:pStyle w:val="Zpatvlevo"/>
          </w:pPr>
          <w:r>
            <w:t>Smlouva o dílo – Zhotovení DUSP+PDPS+AD</w:t>
          </w:r>
        </w:p>
        <w:p w:rsidR="001F2CFF" w:rsidRPr="003462EB" w:rsidRDefault="001F2CFF"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3119B2" w:rsidRPr="003119B2">
            <w:rPr>
              <w:b/>
              <w:bCs/>
              <w:noProof/>
            </w:rPr>
            <w:t>Areál HZS Nymburk</w:t>
          </w:r>
          <w:r w:rsidR="003119B2">
            <w:rPr>
              <w:b/>
              <w:noProof/>
            </w:rPr>
            <w:t>“</w:t>
          </w:r>
          <w:r w:rsidRPr="00FA0B76">
            <w:rPr>
              <w:b/>
              <w:noProof/>
            </w:rPr>
            <w:fldChar w:fldCharType="end"/>
          </w:r>
        </w:p>
      </w:tc>
    </w:tr>
  </w:tbl>
  <w:p w:rsidR="001F2CFF" w:rsidRPr="00A50995" w:rsidRDefault="001F2CF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F2CFF" w:rsidRPr="009E09BE" w:rsidTr="00B24A25">
      <w:tc>
        <w:tcPr>
          <w:tcW w:w="7825" w:type="dxa"/>
          <w:tcMar>
            <w:left w:w="0" w:type="dxa"/>
            <w:right w:w="0" w:type="dxa"/>
          </w:tcMar>
          <w:vAlign w:val="bottom"/>
        </w:tcPr>
        <w:p w:rsidR="001F2CFF" w:rsidRPr="008C00FC" w:rsidRDefault="001F2CFF" w:rsidP="00204180">
          <w:pPr>
            <w:pStyle w:val="Zpatvpravo"/>
            <w:rPr>
              <w:rStyle w:val="Tun"/>
            </w:rPr>
          </w:pPr>
          <w:r w:rsidRPr="008C00FC">
            <w:rPr>
              <w:rStyle w:val="Tun"/>
            </w:rPr>
            <w:t xml:space="preserve">PŘÍLOHA č. </w:t>
          </w:r>
          <w:r>
            <w:rPr>
              <w:rStyle w:val="Tun"/>
            </w:rPr>
            <w:t>6</w:t>
          </w:r>
        </w:p>
        <w:p w:rsidR="001F2CFF" w:rsidRDefault="001F2CFF" w:rsidP="00204180">
          <w:pPr>
            <w:pStyle w:val="Zpatvpravo"/>
          </w:pPr>
          <w:r>
            <w:t xml:space="preserve">Smlouva o dílo – Zhotovení DUSP+PDPS+AD </w:t>
          </w:r>
        </w:p>
        <w:p w:rsidR="001F2CFF" w:rsidRPr="00612EE8" w:rsidRDefault="001F2CFF"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3119B2" w:rsidRPr="003119B2">
            <w:rPr>
              <w:b/>
              <w:bCs/>
              <w:noProof/>
            </w:rPr>
            <w:t>Areál HZS Nymburk</w:t>
          </w:r>
          <w:r w:rsidR="003119B2">
            <w:rPr>
              <w:b/>
              <w:noProof/>
            </w:rPr>
            <w:t>“</w:t>
          </w:r>
          <w:r w:rsidRPr="00FA0B76">
            <w:rPr>
              <w:b/>
              <w:noProof/>
            </w:rPr>
            <w:fldChar w:fldCharType="end"/>
          </w:r>
        </w:p>
      </w:tc>
      <w:tc>
        <w:tcPr>
          <w:tcW w:w="907" w:type="dxa"/>
          <w:vAlign w:val="bottom"/>
        </w:tcPr>
        <w:p w:rsidR="001F2CFF" w:rsidRPr="009E09BE" w:rsidRDefault="001F2CF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119B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19B2">
            <w:rPr>
              <w:b/>
              <w:noProof/>
              <w:color w:val="FF5200" w:themeColor="accent2"/>
              <w:sz w:val="14"/>
              <w:szCs w:val="14"/>
            </w:rPr>
            <w:t>4</w:t>
          </w:r>
          <w:r w:rsidRPr="007145F3">
            <w:rPr>
              <w:b/>
              <w:noProof/>
              <w:color w:val="FF5200" w:themeColor="accent2"/>
              <w:sz w:val="14"/>
              <w:szCs w:val="14"/>
            </w:rPr>
            <w:fldChar w:fldCharType="end"/>
          </w:r>
        </w:p>
      </w:tc>
    </w:tr>
  </w:tbl>
  <w:p w:rsidR="001F2CFF" w:rsidRPr="00B8518B" w:rsidRDefault="001F2CF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1F2CFF" w:rsidRPr="003462EB" w:rsidTr="00B24A25">
      <w:tc>
        <w:tcPr>
          <w:tcW w:w="907" w:type="dxa"/>
          <w:tcMar>
            <w:left w:w="0" w:type="dxa"/>
            <w:right w:w="0" w:type="dxa"/>
          </w:tcMar>
          <w:vAlign w:val="bottom"/>
        </w:tcPr>
        <w:p w:rsidR="001F2CFF" w:rsidRPr="00B8518B" w:rsidRDefault="001F2CF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1F2CFF" w:rsidRPr="00671F70" w:rsidRDefault="001F2CFF" w:rsidP="00204180">
          <w:pPr>
            <w:pStyle w:val="Zpatvlevo"/>
            <w:rPr>
              <w:b/>
            </w:rPr>
          </w:pPr>
          <w:r w:rsidRPr="00671F70">
            <w:rPr>
              <w:b/>
            </w:rPr>
            <w:t>PŘ</w:t>
          </w:r>
          <w:r>
            <w:rPr>
              <w:b/>
            </w:rPr>
            <w:t>ÍLOHA č. 7</w:t>
          </w:r>
        </w:p>
        <w:p w:rsidR="001F2CFF" w:rsidRDefault="001F2CFF" w:rsidP="00204180">
          <w:pPr>
            <w:pStyle w:val="Zpatvlevo"/>
          </w:pPr>
          <w:r>
            <w:t>Smlouva o dílo – Zhotovení DUSP+PDPS+AD</w:t>
          </w:r>
        </w:p>
        <w:p w:rsidR="001F2CFF" w:rsidRPr="003462EB" w:rsidRDefault="001F2CF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119B2">
            <w:rPr>
              <w:rStyle w:val="Tun"/>
              <w:noProof/>
            </w:rPr>
            <w:t>Areál HZS Nymburk“</w:t>
          </w:r>
          <w:r w:rsidRPr="00612EE8">
            <w:rPr>
              <w:rStyle w:val="Tun"/>
            </w:rPr>
            <w:fldChar w:fldCharType="end"/>
          </w:r>
        </w:p>
      </w:tc>
    </w:tr>
  </w:tbl>
  <w:p w:rsidR="001F2CFF" w:rsidRPr="00A50995" w:rsidRDefault="001F2CF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F2CFF" w:rsidRPr="009E09BE" w:rsidTr="00B24A25">
      <w:tc>
        <w:tcPr>
          <w:tcW w:w="7825" w:type="dxa"/>
          <w:tcMar>
            <w:left w:w="0" w:type="dxa"/>
            <w:right w:w="0" w:type="dxa"/>
          </w:tcMar>
          <w:vAlign w:val="bottom"/>
        </w:tcPr>
        <w:p w:rsidR="001F2CFF" w:rsidRPr="008C00FC" w:rsidRDefault="001F2CFF" w:rsidP="00204180">
          <w:pPr>
            <w:pStyle w:val="Zpatvpravo"/>
            <w:rPr>
              <w:rStyle w:val="Tun"/>
            </w:rPr>
          </w:pPr>
          <w:r w:rsidRPr="008C00FC">
            <w:rPr>
              <w:rStyle w:val="Tun"/>
            </w:rPr>
            <w:t xml:space="preserve">PŘÍLOHA č. </w:t>
          </w:r>
          <w:r>
            <w:rPr>
              <w:rStyle w:val="Tun"/>
            </w:rPr>
            <w:t>7</w:t>
          </w:r>
        </w:p>
        <w:p w:rsidR="001F2CFF" w:rsidRDefault="001F2CFF" w:rsidP="00204180">
          <w:pPr>
            <w:pStyle w:val="Zpatvpravo"/>
          </w:pPr>
          <w:r>
            <w:t xml:space="preserve">Smlouva o dílo – Zhotovení DUSP+PDPS+AD </w:t>
          </w:r>
        </w:p>
        <w:p w:rsidR="001F2CFF" w:rsidRPr="00612EE8" w:rsidRDefault="001F2CFF"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3119B2" w:rsidRPr="003119B2">
            <w:rPr>
              <w:b/>
              <w:bCs/>
              <w:noProof/>
            </w:rPr>
            <w:t>Areál HZS Nymburk</w:t>
          </w:r>
          <w:r w:rsidR="003119B2">
            <w:rPr>
              <w:b/>
              <w:noProof/>
            </w:rPr>
            <w:t>“</w:t>
          </w:r>
          <w:r w:rsidRPr="00FA0B76">
            <w:rPr>
              <w:b/>
              <w:noProof/>
            </w:rPr>
            <w:fldChar w:fldCharType="end"/>
          </w:r>
          <w:r w:rsidRPr="00612EE8">
            <w:rPr>
              <w:rStyle w:val="Tun"/>
            </w:rPr>
            <w:t xml:space="preserve"> </w:t>
          </w:r>
        </w:p>
      </w:tc>
      <w:tc>
        <w:tcPr>
          <w:tcW w:w="907" w:type="dxa"/>
          <w:vAlign w:val="bottom"/>
        </w:tcPr>
        <w:p w:rsidR="001F2CFF" w:rsidRPr="009E09BE" w:rsidRDefault="001F2CF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119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19B2">
            <w:rPr>
              <w:b/>
              <w:noProof/>
              <w:color w:val="FF5200" w:themeColor="accent2"/>
              <w:sz w:val="14"/>
              <w:szCs w:val="14"/>
            </w:rPr>
            <w:t>1</w:t>
          </w:r>
          <w:r w:rsidRPr="007145F3">
            <w:rPr>
              <w:b/>
              <w:noProof/>
              <w:color w:val="FF5200" w:themeColor="accent2"/>
              <w:sz w:val="14"/>
              <w:szCs w:val="14"/>
            </w:rPr>
            <w:fldChar w:fldCharType="end"/>
          </w:r>
        </w:p>
      </w:tc>
    </w:tr>
  </w:tbl>
  <w:p w:rsidR="001F2CFF" w:rsidRPr="00B8518B" w:rsidRDefault="001F2CF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1F2CFF" w:rsidRPr="003462EB" w:rsidTr="00B24A25">
      <w:tc>
        <w:tcPr>
          <w:tcW w:w="907" w:type="dxa"/>
          <w:tcMar>
            <w:left w:w="0" w:type="dxa"/>
            <w:right w:w="0" w:type="dxa"/>
          </w:tcMar>
          <w:vAlign w:val="bottom"/>
        </w:tcPr>
        <w:p w:rsidR="001F2CFF" w:rsidRPr="00B8518B" w:rsidRDefault="001F2CF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1F2CFF" w:rsidRPr="00671F70" w:rsidRDefault="001F2CFF" w:rsidP="00204180">
          <w:pPr>
            <w:pStyle w:val="Zpatvlevo"/>
            <w:rPr>
              <w:b/>
            </w:rPr>
          </w:pPr>
          <w:r w:rsidRPr="00671F70">
            <w:rPr>
              <w:b/>
            </w:rPr>
            <w:t>PŘ</w:t>
          </w:r>
          <w:r>
            <w:rPr>
              <w:b/>
            </w:rPr>
            <w:t>ÍLOHA č. 8</w:t>
          </w:r>
        </w:p>
        <w:p w:rsidR="001F2CFF" w:rsidRDefault="001F2CFF" w:rsidP="00204180">
          <w:pPr>
            <w:pStyle w:val="Zpatvlevo"/>
          </w:pPr>
          <w:r>
            <w:t>Smlouva o dílo – Zhotovení DUSP+PDPS+AD</w:t>
          </w:r>
        </w:p>
        <w:p w:rsidR="001F2CFF" w:rsidRPr="003462EB" w:rsidRDefault="001F2CF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119B2">
            <w:rPr>
              <w:rStyle w:val="Tun"/>
              <w:noProof/>
            </w:rPr>
            <w:t>Areál HZS Nymburk“</w:t>
          </w:r>
          <w:r w:rsidRPr="00612EE8">
            <w:rPr>
              <w:rStyle w:val="Tun"/>
            </w:rPr>
            <w:fldChar w:fldCharType="end"/>
          </w:r>
        </w:p>
      </w:tc>
    </w:tr>
  </w:tbl>
  <w:p w:rsidR="001F2CFF" w:rsidRPr="00A50995" w:rsidRDefault="001F2CF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F2CFF" w:rsidRPr="009E09BE" w:rsidTr="00933F20">
      <w:tc>
        <w:tcPr>
          <w:tcW w:w="7825" w:type="dxa"/>
          <w:tcMar>
            <w:left w:w="0" w:type="dxa"/>
            <w:right w:w="0" w:type="dxa"/>
          </w:tcMar>
          <w:vAlign w:val="bottom"/>
        </w:tcPr>
        <w:p w:rsidR="001F2CFF" w:rsidRPr="008C00FC" w:rsidRDefault="001F2CFF" w:rsidP="00204180">
          <w:pPr>
            <w:pStyle w:val="Zpatvpravo"/>
            <w:rPr>
              <w:rStyle w:val="Tun"/>
            </w:rPr>
          </w:pPr>
          <w:r w:rsidRPr="008C00FC">
            <w:rPr>
              <w:rStyle w:val="Tun"/>
            </w:rPr>
            <w:t xml:space="preserve">PŘÍLOHA č. </w:t>
          </w:r>
          <w:r>
            <w:rPr>
              <w:rStyle w:val="Tun"/>
            </w:rPr>
            <w:t>8</w:t>
          </w:r>
        </w:p>
        <w:p w:rsidR="001F2CFF" w:rsidRDefault="001F2CFF" w:rsidP="00204180">
          <w:pPr>
            <w:pStyle w:val="Zpatvpravo"/>
          </w:pPr>
          <w:r>
            <w:t>Smlouva o dílo – Zhotovení DUSP+PDPS+AD</w:t>
          </w:r>
        </w:p>
        <w:p w:rsidR="001F2CFF" w:rsidRPr="00612EE8" w:rsidRDefault="001F2CFF"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3119B2" w:rsidRPr="003119B2">
            <w:rPr>
              <w:b/>
              <w:bCs/>
              <w:noProof/>
            </w:rPr>
            <w:t>Areál HZS Nymburk</w:t>
          </w:r>
          <w:r w:rsidR="003119B2">
            <w:rPr>
              <w:b/>
              <w:noProof/>
            </w:rPr>
            <w:t>“</w:t>
          </w:r>
          <w:r w:rsidRPr="00FA0B76">
            <w:rPr>
              <w:b/>
              <w:noProof/>
            </w:rPr>
            <w:fldChar w:fldCharType="end"/>
          </w:r>
          <w:r w:rsidRPr="00612EE8">
            <w:rPr>
              <w:rStyle w:val="Tun"/>
            </w:rPr>
            <w:t xml:space="preserve"> </w:t>
          </w:r>
        </w:p>
      </w:tc>
      <w:tc>
        <w:tcPr>
          <w:tcW w:w="907" w:type="dxa"/>
          <w:vAlign w:val="bottom"/>
        </w:tcPr>
        <w:p w:rsidR="001F2CFF" w:rsidRPr="009E09BE" w:rsidRDefault="001F2CF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119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19B2">
            <w:rPr>
              <w:b/>
              <w:noProof/>
              <w:color w:val="FF5200" w:themeColor="accent2"/>
              <w:sz w:val="14"/>
              <w:szCs w:val="14"/>
            </w:rPr>
            <w:t>1</w:t>
          </w:r>
          <w:r w:rsidRPr="007145F3">
            <w:rPr>
              <w:b/>
              <w:noProof/>
              <w:color w:val="FF5200" w:themeColor="accent2"/>
              <w:sz w:val="14"/>
              <w:szCs w:val="14"/>
            </w:rPr>
            <w:fldChar w:fldCharType="end"/>
          </w:r>
        </w:p>
      </w:tc>
    </w:tr>
  </w:tbl>
  <w:p w:rsidR="001F2CFF" w:rsidRPr="00B8518B" w:rsidRDefault="001F2CF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F2CFF" w:rsidRPr="009E09BE" w:rsidTr="001B77EA">
      <w:tc>
        <w:tcPr>
          <w:tcW w:w="7873" w:type="dxa"/>
          <w:vAlign w:val="bottom"/>
        </w:tcPr>
        <w:p w:rsidR="001F2CFF" w:rsidRPr="003462EB" w:rsidRDefault="00A44373" w:rsidP="001B77EA">
          <w:pPr>
            <w:pStyle w:val="Zpatvpravo"/>
          </w:pPr>
          <w:fldSimple w:instr=" STYLEREF  _Název_akce  \* MERGEFORMAT ">
            <w:r w:rsidR="003119B2" w:rsidRPr="003119B2">
              <w:rPr>
                <w:b/>
                <w:bCs/>
                <w:noProof/>
              </w:rPr>
              <w:t>Areál HZS Nymburk</w:t>
            </w:r>
            <w:r w:rsidR="003119B2">
              <w:rPr>
                <w:noProof/>
              </w:rPr>
              <w:t>“</w:t>
            </w:r>
          </w:fldSimple>
        </w:p>
        <w:p w:rsidR="001F2CFF" w:rsidRPr="003462EB" w:rsidRDefault="001F2CFF" w:rsidP="001B77EA">
          <w:pPr>
            <w:pStyle w:val="Zpatvpravo"/>
          </w:pPr>
          <w:r>
            <w:t>Smlouva o dílo na zhotovení DUSP+PDPS+AD</w:t>
          </w:r>
        </w:p>
      </w:tc>
      <w:tc>
        <w:tcPr>
          <w:tcW w:w="859" w:type="dxa"/>
          <w:vAlign w:val="bottom"/>
        </w:tcPr>
        <w:p w:rsidR="001F2CFF" w:rsidRPr="009E09BE" w:rsidRDefault="001F2CF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119B2">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19B2">
            <w:rPr>
              <w:b/>
              <w:noProof/>
              <w:color w:val="FF5200" w:themeColor="accent2"/>
              <w:sz w:val="14"/>
              <w:szCs w:val="14"/>
            </w:rPr>
            <w:t>6</w:t>
          </w:r>
          <w:r w:rsidRPr="007145F3">
            <w:rPr>
              <w:b/>
              <w:noProof/>
              <w:color w:val="FF5200" w:themeColor="accent2"/>
              <w:sz w:val="14"/>
              <w:szCs w:val="14"/>
            </w:rPr>
            <w:fldChar w:fldCharType="end"/>
          </w:r>
        </w:p>
      </w:tc>
    </w:tr>
  </w:tbl>
  <w:p w:rsidR="001F2CFF" w:rsidRPr="00B8518B" w:rsidRDefault="001F2CFF"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1F2CFF" w:rsidRPr="003462EB" w:rsidTr="00B24A25">
      <w:tc>
        <w:tcPr>
          <w:tcW w:w="907" w:type="dxa"/>
          <w:tcMar>
            <w:left w:w="0" w:type="dxa"/>
            <w:right w:w="0" w:type="dxa"/>
          </w:tcMar>
          <w:vAlign w:val="bottom"/>
        </w:tcPr>
        <w:p w:rsidR="001F2CFF" w:rsidRPr="00B8518B" w:rsidRDefault="001F2CF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1F2CFF" w:rsidRPr="00671F70" w:rsidRDefault="001F2CFF" w:rsidP="00204180">
          <w:pPr>
            <w:pStyle w:val="Zpatvlevo"/>
            <w:rPr>
              <w:b/>
            </w:rPr>
          </w:pPr>
          <w:r w:rsidRPr="00671F70">
            <w:rPr>
              <w:b/>
            </w:rPr>
            <w:t>PŘ</w:t>
          </w:r>
          <w:r>
            <w:rPr>
              <w:b/>
            </w:rPr>
            <w:t>ÍLOHA č. 9</w:t>
          </w:r>
        </w:p>
        <w:p w:rsidR="001F2CFF" w:rsidRDefault="001F2CFF" w:rsidP="00204180">
          <w:pPr>
            <w:pStyle w:val="Zpatvlevo"/>
          </w:pPr>
          <w:r>
            <w:t>Smlouva o dílo – Zhotovení DUSP+PDPS+AD</w:t>
          </w:r>
        </w:p>
        <w:p w:rsidR="001F2CFF" w:rsidRPr="003462EB" w:rsidRDefault="001F2CF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119B2">
            <w:rPr>
              <w:rStyle w:val="Tun"/>
              <w:noProof/>
            </w:rPr>
            <w:t>Areál HZS Nymburk“</w:t>
          </w:r>
          <w:r w:rsidRPr="00612EE8">
            <w:rPr>
              <w:rStyle w:val="Tun"/>
            </w:rPr>
            <w:fldChar w:fldCharType="end"/>
          </w:r>
        </w:p>
      </w:tc>
    </w:tr>
  </w:tbl>
  <w:p w:rsidR="001F2CFF" w:rsidRPr="00A50995" w:rsidRDefault="001F2CF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F2CFF" w:rsidRPr="009E09BE" w:rsidTr="00933F20">
      <w:tc>
        <w:tcPr>
          <w:tcW w:w="7825" w:type="dxa"/>
          <w:tcMar>
            <w:left w:w="0" w:type="dxa"/>
            <w:right w:w="0" w:type="dxa"/>
          </w:tcMar>
          <w:vAlign w:val="bottom"/>
        </w:tcPr>
        <w:p w:rsidR="001F2CFF" w:rsidRPr="008C00FC" w:rsidRDefault="001F2CFF" w:rsidP="00204180">
          <w:pPr>
            <w:pStyle w:val="Zpatvpravo"/>
            <w:rPr>
              <w:rStyle w:val="Tun"/>
            </w:rPr>
          </w:pPr>
          <w:r w:rsidRPr="008C00FC">
            <w:rPr>
              <w:rStyle w:val="Tun"/>
            </w:rPr>
            <w:t xml:space="preserve">PŘÍLOHA č. </w:t>
          </w:r>
          <w:r>
            <w:rPr>
              <w:rStyle w:val="Tun"/>
            </w:rPr>
            <w:t>9</w:t>
          </w:r>
        </w:p>
        <w:p w:rsidR="001F2CFF" w:rsidRDefault="001F2CFF" w:rsidP="00204180">
          <w:pPr>
            <w:pStyle w:val="Zpatvpravo"/>
          </w:pPr>
          <w:r>
            <w:t xml:space="preserve">Smlouva o dílo – Zhotovení DUSP+PDPS+AD </w:t>
          </w:r>
        </w:p>
        <w:p w:rsidR="001F2CFF" w:rsidRPr="0020397D" w:rsidRDefault="001F2CFF" w:rsidP="00204180">
          <w:pPr>
            <w:pStyle w:val="Zpatvpravo"/>
            <w:rPr>
              <w:rStyle w:val="Tun"/>
            </w:rPr>
          </w:pPr>
          <w:r w:rsidRPr="0020397D">
            <w:rPr>
              <w:rStyle w:val="Tun"/>
            </w:rPr>
            <w:fldChar w:fldCharType="begin"/>
          </w:r>
          <w:r w:rsidRPr="0020397D">
            <w:rPr>
              <w:rStyle w:val="Tun"/>
            </w:rPr>
            <w:instrText xml:space="preserve"> STYLEREF  _Název_akce  \* MERGEFORMAT </w:instrText>
          </w:r>
          <w:r w:rsidRPr="0020397D">
            <w:rPr>
              <w:rStyle w:val="Tun"/>
            </w:rPr>
            <w:fldChar w:fldCharType="separate"/>
          </w:r>
          <w:r w:rsidR="003119B2" w:rsidRPr="003119B2">
            <w:rPr>
              <w:rStyle w:val="Tun"/>
              <w:bCs/>
              <w:noProof/>
            </w:rPr>
            <w:t>Areál HZS Nymburk“</w:t>
          </w:r>
          <w:r w:rsidRPr="0020397D">
            <w:rPr>
              <w:rStyle w:val="Tun"/>
            </w:rPr>
            <w:fldChar w:fldCharType="end"/>
          </w:r>
        </w:p>
      </w:tc>
      <w:tc>
        <w:tcPr>
          <w:tcW w:w="907" w:type="dxa"/>
          <w:vAlign w:val="bottom"/>
        </w:tcPr>
        <w:p w:rsidR="001F2CFF" w:rsidRPr="009E09BE" w:rsidRDefault="001F2CF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119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19B2">
            <w:rPr>
              <w:b/>
              <w:noProof/>
              <w:color w:val="FF5200" w:themeColor="accent2"/>
              <w:sz w:val="14"/>
              <w:szCs w:val="14"/>
            </w:rPr>
            <w:t>1</w:t>
          </w:r>
          <w:r w:rsidRPr="007145F3">
            <w:rPr>
              <w:b/>
              <w:noProof/>
              <w:color w:val="FF5200" w:themeColor="accent2"/>
              <w:sz w:val="14"/>
              <w:szCs w:val="14"/>
            </w:rPr>
            <w:fldChar w:fldCharType="end"/>
          </w:r>
        </w:p>
      </w:tc>
    </w:tr>
  </w:tbl>
  <w:p w:rsidR="001F2CFF" w:rsidRPr="00B8518B" w:rsidRDefault="001F2CFF"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1F2CFF" w:rsidRPr="003462EB" w:rsidTr="00B24A25">
      <w:tc>
        <w:tcPr>
          <w:tcW w:w="907" w:type="dxa"/>
          <w:tcMar>
            <w:left w:w="0" w:type="dxa"/>
            <w:right w:w="0" w:type="dxa"/>
          </w:tcMar>
          <w:vAlign w:val="bottom"/>
        </w:tcPr>
        <w:p w:rsidR="001F2CFF" w:rsidRPr="00B8518B" w:rsidRDefault="001F2CF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1F2CFF" w:rsidRPr="00671F70" w:rsidRDefault="001F2CFF" w:rsidP="00204180">
          <w:pPr>
            <w:pStyle w:val="Zpatvlevo"/>
            <w:rPr>
              <w:b/>
            </w:rPr>
          </w:pPr>
          <w:r w:rsidRPr="00671F70">
            <w:rPr>
              <w:b/>
            </w:rPr>
            <w:t>PŘ</w:t>
          </w:r>
          <w:r>
            <w:rPr>
              <w:b/>
            </w:rPr>
            <w:t>ÍLOHA č. 10</w:t>
          </w:r>
        </w:p>
        <w:p w:rsidR="001F2CFF" w:rsidRDefault="001F2CFF" w:rsidP="00204180">
          <w:pPr>
            <w:pStyle w:val="Zpatvlevo"/>
          </w:pPr>
          <w:r>
            <w:t>Smlouva o dílo – Zhotovení DUSP+PDPS+AD</w:t>
          </w:r>
        </w:p>
        <w:p w:rsidR="001F2CFF" w:rsidRPr="003462EB" w:rsidRDefault="001F2CF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119B2">
            <w:rPr>
              <w:rStyle w:val="Tun"/>
              <w:noProof/>
            </w:rPr>
            <w:t>Areál HZS Nymburk“</w:t>
          </w:r>
          <w:r w:rsidRPr="00612EE8">
            <w:rPr>
              <w:rStyle w:val="Tun"/>
            </w:rPr>
            <w:fldChar w:fldCharType="end"/>
          </w:r>
        </w:p>
      </w:tc>
    </w:tr>
  </w:tbl>
  <w:p w:rsidR="001F2CFF" w:rsidRPr="00A50995" w:rsidRDefault="001F2CFF">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F2CFF" w:rsidRPr="009E09BE" w:rsidTr="00933F20">
      <w:tc>
        <w:tcPr>
          <w:tcW w:w="7825" w:type="dxa"/>
          <w:tcMar>
            <w:left w:w="0" w:type="dxa"/>
            <w:right w:w="0" w:type="dxa"/>
          </w:tcMar>
          <w:vAlign w:val="bottom"/>
        </w:tcPr>
        <w:p w:rsidR="001F2CFF" w:rsidRPr="008C00FC" w:rsidRDefault="001F2CFF" w:rsidP="00204180">
          <w:pPr>
            <w:pStyle w:val="Zpatvpravo"/>
            <w:rPr>
              <w:rStyle w:val="Tun"/>
            </w:rPr>
          </w:pPr>
          <w:r w:rsidRPr="008C00FC">
            <w:rPr>
              <w:rStyle w:val="Tun"/>
            </w:rPr>
            <w:t xml:space="preserve">PŘÍLOHA č. </w:t>
          </w:r>
          <w:r>
            <w:rPr>
              <w:rStyle w:val="Tun"/>
            </w:rPr>
            <w:t>10</w:t>
          </w:r>
        </w:p>
        <w:p w:rsidR="001F2CFF" w:rsidRDefault="001F2CFF" w:rsidP="00204180">
          <w:pPr>
            <w:pStyle w:val="Zpatvpravo"/>
          </w:pPr>
          <w:r>
            <w:t xml:space="preserve">Smlouva o dílo – Zhotovení DUSP+PDPS+AD </w:t>
          </w:r>
        </w:p>
        <w:p w:rsidR="001F2CFF" w:rsidRPr="0020397D" w:rsidRDefault="001F2CFF"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3119B2" w:rsidRPr="003119B2">
            <w:rPr>
              <w:rStyle w:val="Tun"/>
              <w:b w:val="0"/>
              <w:bCs/>
              <w:noProof/>
            </w:rPr>
            <w:t>Areál HZS Nymburk“</w:t>
          </w:r>
          <w:r w:rsidRPr="0020397D">
            <w:rPr>
              <w:rStyle w:val="Tun"/>
              <w:b w:val="0"/>
            </w:rPr>
            <w:fldChar w:fldCharType="end"/>
          </w:r>
        </w:p>
      </w:tc>
      <w:tc>
        <w:tcPr>
          <w:tcW w:w="907" w:type="dxa"/>
          <w:vAlign w:val="bottom"/>
        </w:tcPr>
        <w:p w:rsidR="001F2CFF" w:rsidRPr="009E09BE" w:rsidRDefault="001F2CF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119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19B2">
            <w:rPr>
              <w:b/>
              <w:noProof/>
              <w:color w:val="FF5200" w:themeColor="accent2"/>
              <w:sz w:val="14"/>
              <w:szCs w:val="14"/>
            </w:rPr>
            <w:t>1</w:t>
          </w:r>
          <w:r w:rsidRPr="007145F3">
            <w:rPr>
              <w:b/>
              <w:noProof/>
              <w:color w:val="FF5200" w:themeColor="accent2"/>
              <w:sz w:val="14"/>
              <w:szCs w:val="14"/>
            </w:rPr>
            <w:fldChar w:fldCharType="end"/>
          </w:r>
        </w:p>
      </w:tc>
    </w:tr>
  </w:tbl>
  <w:p w:rsidR="001F2CFF" w:rsidRPr="00B8518B" w:rsidRDefault="001F2CF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CFF" w:rsidRPr="00B8518B" w:rsidRDefault="001F2CFF" w:rsidP="00460660">
    <w:pPr>
      <w:pStyle w:val="Zpat"/>
      <w:rPr>
        <w:sz w:val="2"/>
        <w:szCs w:val="2"/>
      </w:rPr>
    </w:pPr>
  </w:p>
  <w:p w:rsidR="001F2CFF" w:rsidRPr="00B8518B" w:rsidRDefault="001F2CFF" w:rsidP="00F9740F">
    <w:pPr>
      <w:pStyle w:val="Zpat"/>
      <w:rPr>
        <w:sz w:val="2"/>
        <w:szCs w:val="2"/>
      </w:rPr>
    </w:pPr>
  </w:p>
  <w:p w:rsidR="001F2CFF" w:rsidRPr="00B8518B" w:rsidRDefault="001F2CFF" w:rsidP="00E80769">
    <w:pPr>
      <w:pStyle w:val="Zpat"/>
      <w:rPr>
        <w:sz w:val="2"/>
        <w:szCs w:val="2"/>
      </w:rPr>
    </w:pPr>
  </w:p>
  <w:p w:rsidR="001F2CFF" w:rsidRPr="00B8518B" w:rsidRDefault="001F2CFF" w:rsidP="00E80769">
    <w:pPr>
      <w:pStyle w:val="Zpat"/>
      <w:rPr>
        <w:sz w:val="2"/>
        <w:szCs w:val="2"/>
      </w:rPr>
    </w:pPr>
  </w:p>
  <w:p w:rsidR="001F2CFF" w:rsidRDefault="001F2CFF" w:rsidP="00E80769">
    <w:pPr>
      <w:pStyle w:val="Zpat"/>
      <w:rPr>
        <w:rFonts w:cs="Calibri"/>
        <w:sz w:val="12"/>
        <w:szCs w:val="12"/>
      </w:rPr>
    </w:pPr>
  </w:p>
  <w:p w:rsidR="001F2CFF" w:rsidRPr="001B77EA" w:rsidRDefault="001F2CFF" w:rsidP="00E80769">
    <w:pPr>
      <w:pStyle w:val="Zpat"/>
      <w:rPr>
        <w:rFonts w:cs="Calibri"/>
        <w:sz w:val="12"/>
        <w:szCs w:val="12"/>
      </w:rPr>
    </w:pPr>
    <w:r>
      <w:rPr>
        <w:rFonts w:cs="Calibri"/>
        <w:noProof/>
        <w:szCs w:val="12"/>
        <w:lang w:eastAsia="cs-CZ"/>
      </w:rPr>
      <w:drawing>
        <wp:inline distT="0" distB="0" distL="0" distR="0" wp14:anchorId="3BA0AAE0" wp14:editId="1DC81876">
          <wp:extent cx="3256915" cy="10287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56915" cy="1028700"/>
                  </a:xfrm>
                  <a:prstGeom prst="rect">
                    <a:avLst/>
                  </a:prstGeom>
                  <a:noFill/>
                </pic:spPr>
              </pic:pic>
            </a:graphicData>
          </a:graphic>
        </wp:inline>
      </w:drawing>
    </w:r>
  </w:p>
  <w:p w:rsidR="001F2CFF" w:rsidRPr="00460660" w:rsidRDefault="001F2CFF">
    <w:pPr>
      <w:pStyle w:val="Zpat"/>
      <w:rPr>
        <w:sz w:val="2"/>
        <w:szCs w:val="2"/>
      </w:rPr>
    </w:pPr>
    <w:r w:rsidRPr="001B77EA">
      <w:rPr>
        <w:rFonts w:cs="Calibri"/>
        <w:sz w:val="12"/>
        <w:szCs w:val="12"/>
      </w:rPr>
      <w:t>Za tuto publikaci odpovídá pouze její autor. Evropská unie nenese odpovědnost za jakékoli využití informací v ní obsažených.</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F2CFF" w:rsidRPr="003462EB" w:rsidTr="00D36695">
      <w:tc>
        <w:tcPr>
          <w:tcW w:w="907" w:type="dxa"/>
          <w:tcMar>
            <w:left w:w="0" w:type="dxa"/>
            <w:right w:w="0" w:type="dxa"/>
          </w:tcMar>
          <w:vAlign w:val="bottom"/>
        </w:tcPr>
        <w:p w:rsidR="001F2CFF" w:rsidRPr="00B8518B" w:rsidRDefault="001F2CF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19B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19B2">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1F2CFF" w:rsidRPr="00671F70" w:rsidRDefault="001F2CFF" w:rsidP="00204180">
          <w:pPr>
            <w:pStyle w:val="Zpatvlevo"/>
            <w:rPr>
              <w:b/>
            </w:rPr>
          </w:pPr>
          <w:r w:rsidRPr="00671F70">
            <w:rPr>
              <w:b/>
            </w:rPr>
            <w:t>PŘÍLOHA č. 1</w:t>
          </w:r>
        </w:p>
        <w:p w:rsidR="001F2CFF" w:rsidRDefault="001F2CFF" w:rsidP="00204180">
          <w:pPr>
            <w:pStyle w:val="Zpatvlevo"/>
          </w:pPr>
          <w:r>
            <w:t>Smlouva o dílo – Zhotovení DUSP+PDPS+AD</w:t>
          </w:r>
        </w:p>
        <w:p w:rsidR="001F2CFF" w:rsidRPr="003462EB" w:rsidRDefault="001F2CFF"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119B2" w:rsidRPr="003119B2">
            <w:rPr>
              <w:rStyle w:val="Tun"/>
              <w:b w:val="0"/>
              <w:bCs/>
              <w:noProof/>
            </w:rPr>
            <w:t>Areál HZS Nymburk“</w:t>
          </w:r>
          <w:r w:rsidRPr="00612EE8">
            <w:rPr>
              <w:rStyle w:val="Tun"/>
            </w:rPr>
            <w:fldChar w:fldCharType="end"/>
          </w:r>
        </w:p>
      </w:tc>
    </w:tr>
  </w:tbl>
  <w:p w:rsidR="001F2CFF" w:rsidRPr="00A50995" w:rsidRDefault="001F2CF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CFF" w:rsidRPr="00B8518B" w:rsidRDefault="001F2CFF"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F2CFF" w:rsidRPr="009E09BE" w:rsidTr="00D36695">
      <w:tc>
        <w:tcPr>
          <w:tcW w:w="7825" w:type="dxa"/>
          <w:tcMar>
            <w:left w:w="0" w:type="dxa"/>
            <w:right w:w="0" w:type="dxa"/>
          </w:tcMar>
          <w:vAlign w:val="bottom"/>
        </w:tcPr>
        <w:p w:rsidR="001F2CFF" w:rsidRPr="008C00FC" w:rsidRDefault="001F2CFF" w:rsidP="00F90EC0">
          <w:pPr>
            <w:pStyle w:val="Zpatvpravo"/>
            <w:rPr>
              <w:rStyle w:val="Tun"/>
            </w:rPr>
          </w:pPr>
          <w:r w:rsidRPr="008C00FC">
            <w:rPr>
              <w:rStyle w:val="Tun"/>
            </w:rPr>
            <w:t>PŘÍLOHA č. 1</w:t>
          </w:r>
        </w:p>
        <w:p w:rsidR="001F2CFF" w:rsidRDefault="001F2CFF" w:rsidP="00F90EC0">
          <w:pPr>
            <w:pStyle w:val="Zpatvpravo"/>
          </w:pPr>
          <w:r>
            <w:t xml:space="preserve">Smlouva o dílo – Zhotovení DUSP+PDPS+AD </w:t>
          </w:r>
        </w:p>
        <w:p w:rsidR="001F2CFF" w:rsidRPr="00F90EC0" w:rsidRDefault="00A44373" w:rsidP="00F90EC0">
          <w:pPr>
            <w:pStyle w:val="Zpatvpravo"/>
            <w:rPr>
              <w:rStyle w:val="Tun"/>
              <w:b w:val="0"/>
            </w:rPr>
          </w:pPr>
          <w:fldSimple w:instr=" STYLEREF  _Název_akce  \* MERGEFORMAT ">
            <w:r w:rsidR="003119B2" w:rsidRPr="003119B2">
              <w:rPr>
                <w:bCs/>
                <w:noProof/>
              </w:rPr>
              <w:t>Areál HZS Nymburk</w:t>
            </w:r>
            <w:r w:rsidR="003119B2">
              <w:rPr>
                <w:noProof/>
              </w:rPr>
              <w:t>“</w:t>
            </w:r>
          </w:fldSimple>
        </w:p>
      </w:tc>
      <w:tc>
        <w:tcPr>
          <w:tcW w:w="907" w:type="dxa"/>
          <w:vAlign w:val="bottom"/>
        </w:tcPr>
        <w:p w:rsidR="001F2CFF" w:rsidRPr="009E09BE" w:rsidRDefault="001F2CF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119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19B2">
            <w:rPr>
              <w:b/>
              <w:noProof/>
              <w:color w:val="FF5200" w:themeColor="accent2"/>
              <w:sz w:val="14"/>
              <w:szCs w:val="14"/>
            </w:rPr>
            <w:t>2</w:t>
          </w:r>
          <w:r w:rsidRPr="007145F3">
            <w:rPr>
              <w:b/>
              <w:noProof/>
              <w:color w:val="FF5200" w:themeColor="accent2"/>
              <w:sz w:val="14"/>
              <w:szCs w:val="14"/>
            </w:rPr>
            <w:fldChar w:fldCharType="end"/>
          </w:r>
        </w:p>
      </w:tc>
    </w:tr>
  </w:tbl>
  <w:p w:rsidR="001F2CFF" w:rsidRPr="00B8518B" w:rsidRDefault="001F2CF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F2CFF" w:rsidRPr="003462EB" w:rsidTr="00D36695">
      <w:tc>
        <w:tcPr>
          <w:tcW w:w="907" w:type="dxa"/>
          <w:tcMar>
            <w:left w:w="0" w:type="dxa"/>
            <w:right w:w="0" w:type="dxa"/>
          </w:tcMar>
          <w:vAlign w:val="bottom"/>
        </w:tcPr>
        <w:p w:rsidR="001F2CFF" w:rsidRPr="00B8518B" w:rsidRDefault="001F2CF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1F2CFF" w:rsidRPr="00671F70" w:rsidRDefault="001F2CFF" w:rsidP="00204180">
          <w:pPr>
            <w:pStyle w:val="Zpatvlevo"/>
            <w:rPr>
              <w:b/>
            </w:rPr>
          </w:pPr>
          <w:r w:rsidRPr="00671F70">
            <w:rPr>
              <w:b/>
            </w:rPr>
            <w:t>PŘ</w:t>
          </w:r>
          <w:r>
            <w:rPr>
              <w:b/>
            </w:rPr>
            <w:t>ÍLOHA č. 2</w:t>
          </w:r>
        </w:p>
        <w:p w:rsidR="001F2CFF" w:rsidRDefault="001F2CFF" w:rsidP="00204180">
          <w:pPr>
            <w:pStyle w:val="Zpatvlevo"/>
          </w:pPr>
          <w:r>
            <w:t>Smlouva o dílo – Zhotovení DUSP+PDPS+AD</w:t>
          </w:r>
        </w:p>
        <w:p w:rsidR="001F2CFF" w:rsidRPr="003462EB" w:rsidRDefault="001F2CF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119B2">
            <w:rPr>
              <w:rStyle w:val="Tun"/>
              <w:noProof/>
            </w:rPr>
            <w:t>Areál HZS Nymburk“</w:t>
          </w:r>
          <w:r w:rsidRPr="00612EE8">
            <w:rPr>
              <w:rStyle w:val="Tun"/>
            </w:rPr>
            <w:fldChar w:fldCharType="end"/>
          </w:r>
        </w:p>
      </w:tc>
    </w:tr>
  </w:tbl>
  <w:p w:rsidR="001F2CFF" w:rsidRPr="00A50995" w:rsidRDefault="001F2CF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F2CFF" w:rsidRPr="009E09BE" w:rsidTr="00D36695">
      <w:tc>
        <w:tcPr>
          <w:tcW w:w="7825" w:type="dxa"/>
          <w:tcMar>
            <w:left w:w="0" w:type="dxa"/>
            <w:right w:w="0" w:type="dxa"/>
          </w:tcMar>
          <w:vAlign w:val="bottom"/>
        </w:tcPr>
        <w:p w:rsidR="001F2CFF" w:rsidRPr="008C00FC" w:rsidRDefault="001F2CFF" w:rsidP="00F90EC0">
          <w:pPr>
            <w:pStyle w:val="Zpatvpravo"/>
            <w:rPr>
              <w:rStyle w:val="Tun"/>
            </w:rPr>
          </w:pPr>
          <w:r w:rsidRPr="008C00FC">
            <w:rPr>
              <w:rStyle w:val="Tun"/>
            </w:rPr>
            <w:t xml:space="preserve">PŘÍLOHA č. </w:t>
          </w:r>
          <w:r>
            <w:rPr>
              <w:rStyle w:val="Tun"/>
            </w:rPr>
            <w:t>2</w:t>
          </w:r>
        </w:p>
        <w:p w:rsidR="001F2CFF" w:rsidRDefault="001F2CFF" w:rsidP="00F90EC0">
          <w:pPr>
            <w:pStyle w:val="Zpatvpravo"/>
          </w:pPr>
          <w:r>
            <w:t xml:space="preserve">Smlouva o dílo – Zhotovení DUSP+PDPS+AD </w:t>
          </w:r>
        </w:p>
        <w:p w:rsidR="001F2CFF" w:rsidRPr="00612EE8" w:rsidRDefault="00A44373" w:rsidP="00F90EC0">
          <w:pPr>
            <w:pStyle w:val="Zpatvpravo"/>
            <w:rPr>
              <w:rStyle w:val="Tun"/>
            </w:rPr>
          </w:pPr>
          <w:fldSimple w:instr=" STYLEREF  _Název_akce  \* MERGEFORMAT ">
            <w:r w:rsidR="003119B2" w:rsidRPr="003119B2">
              <w:rPr>
                <w:bCs/>
                <w:noProof/>
              </w:rPr>
              <w:t>Areál HZS Nymburk</w:t>
            </w:r>
            <w:r w:rsidR="003119B2">
              <w:rPr>
                <w:noProof/>
              </w:rPr>
              <w:t>“</w:t>
            </w:r>
          </w:fldSimple>
        </w:p>
      </w:tc>
      <w:tc>
        <w:tcPr>
          <w:tcW w:w="907" w:type="dxa"/>
          <w:vAlign w:val="bottom"/>
        </w:tcPr>
        <w:p w:rsidR="001F2CFF" w:rsidRPr="009E09BE" w:rsidRDefault="001F2CF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119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19B2">
            <w:rPr>
              <w:b/>
              <w:noProof/>
              <w:color w:val="FF5200" w:themeColor="accent2"/>
              <w:sz w:val="14"/>
              <w:szCs w:val="14"/>
            </w:rPr>
            <w:t>1</w:t>
          </w:r>
          <w:r w:rsidRPr="007145F3">
            <w:rPr>
              <w:b/>
              <w:noProof/>
              <w:color w:val="FF5200" w:themeColor="accent2"/>
              <w:sz w:val="14"/>
              <w:szCs w:val="14"/>
            </w:rPr>
            <w:fldChar w:fldCharType="end"/>
          </w:r>
        </w:p>
      </w:tc>
    </w:tr>
  </w:tbl>
  <w:p w:rsidR="001F2CFF" w:rsidRPr="00B8518B" w:rsidRDefault="001F2CF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F2CFF" w:rsidRPr="003462EB" w:rsidTr="00D36695">
      <w:tc>
        <w:tcPr>
          <w:tcW w:w="907" w:type="dxa"/>
          <w:tcMar>
            <w:left w:w="0" w:type="dxa"/>
            <w:right w:w="0" w:type="dxa"/>
          </w:tcMar>
          <w:vAlign w:val="bottom"/>
        </w:tcPr>
        <w:p w:rsidR="001F2CFF" w:rsidRPr="00B8518B" w:rsidRDefault="001F2CF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1F2CFF" w:rsidRPr="00671F70" w:rsidRDefault="001F2CFF" w:rsidP="00204180">
          <w:pPr>
            <w:pStyle w:val="Zpatvlevo"/>
            <w:rPr>
              <w:b/>
            </w:rPr>
          </w:pPr>
          <w:r w:rsidRPr="00671F70">
            <w:rPr>
              <w:b/>
            </w:rPr>
            <w:t>PŘ</w:t>
          </w:r>
          <w:r>
            <w:rPr>
              <w:b/>
            </w:rPr>
            <w:t>ÍLOHA č. 3</w:t>
          </w:r>
        </w:p>
        <w:p w:rsidR="001F2CFF" w:rsidRDefault="001F2CFF" w:rsidP="00204180">
          <w:pPr>
            <w:pStyle w:val="Zpatvlevo"/>
          </w:pPr>
          <w:r>
            <w:t>Smlouva o dílo – Zhotovení DUSP+PDPS+AD</w:t>
          </w:r>
        </w:p>
        <w:p w:rsidR="001F2CFF" w:rsidRPr="003462EB" w:rsidRDefault="001F2CF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119B2">
            <w:rPr>
              <w:rStyle w:val="Tun"/>
              <w:noProof/>
            </w:rPr>
            <w:t>Areál HZS Nymburk“</w:t>
          </w:r>
          <w:r w:rsidRPr="00612EE8">
            <w:rPr>
              <w:rStyle w:val="Tun"/>
            </w:rPr>
            <w:fldChar w:fldCharType="end"/>
          </w:r>
        </w:p>
      </w:tc>
    </w:tr>
  </w:tbl>
  <w:p w:rsidR="001F2CFF" w:rsidRPr="00A50995" w:rsidRDefault="001F2CF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F2CFF" w:rsidRPr="009E09BE" w:rsidTr="00E075DA">
      <w:tc>
        <w:tcPr>
          <w:tcW w:w="7825" w:type="dxa"/>
          <w:tcMar>
            <w:left w:w="0" w:type="dxa"/>
            <w:right w:w="0" w:type="dxa"/>
          </w:tcMar>
          <w:vAlign w:val="bottom"/>
        </w:tcPr>
        <w:p w:rsidR="001F2CFF" w:rsidRPr="008C00FC" w:rsidRDefault="001F2CFF" w:rsidP="00204180">
          <w:pPr>
            <w:pStyle w:val="Zpatvpravo"/>
            <w:rPr>
              <w:rStyle w:val="Tun"/>
            </w:rPr>
          </w:pPr>
          <w:r w:rsidRPr="008C00FC">
            <w:rPr>
              <w:rStyle w:val="Tun"/>
            </w:rPr>
            <w:t xml:space="preserve">PŘÍLOHA č. </w:t>
          </w:r>
          <w:r>
            <w:rPr>
              <w:rStyle w:val="Tun"/>
            </w:rPr>
            <w:t>3</w:t>
          </w:r>
        </w:p>
        <w:p w:rsidR="001F2CFF" w:rsidRDefault="001F2CFF" w:rsidP="00204180">
          <w:pPr>
            <w:pStyle w:val="Zpatvpravo"/>
          </w:pPr>
          <w:r>
            <w:t>Smlouva o dílo – Zhotovení DUSP+PDPS +AD</w:t>
          </w:r>
        </w:p>
        <w:p w:rsidR="001F2CFF" w:rsidRPr="00612EE8" w:rsidRDefault="00A44373" w:rsidP="004908EA">
          <w:pPr>
            <w:pStyle w:val="Zpatvpravo"/>
            <w:rPr>
              <w:rStyle w:val="Tun"/>
            </w:rPr>
          </w:pPr>
          <w:fldSimple w:instr=" STYLEREF  _Název_akce  \* MERGEFORMAT ">
            <w:r w:rsidR="003119B2" w:rsidRPr="003119B2">
              <w:rPr>
                <w:b/>
                <w:bCs/>
                <w:noProof/>
              </w:rPr>
              <w:t>Areál HZS Nymburk</w:t>
            </w:r>
            <w:r w:rsidR="003119B2">
              <w:rPr>
                <w:noProof/>
              </w:rPr>
              <w:t>“</w:t>
            </w:r>
          </w:fldSimple>
        </w:p>
      </w:tc>
      <w:tc>
        <w:tcPr>
          <w:tcW w:w="907" w:type="dxa"/>
          <w:vAlign w:val="bottom"/>
        </w:tcPr>
        <w:p w:rsidR="001F2CFF" w:rsidRPr="009E09BE" w:rsidRDefault="001F2CF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119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19B2">
            <w:rPr>
              <w:b/>
              <w:noProof/>
              <w:color w:val="FF5200" w:themeColor="accent2"/>
              <w:sz w:val="14"/>
              <w:szCs w:val="14"/>
            </w:rPr>
            <w:t>1</w:t>
          </w:r>
          <w:r w:rsidRPr="007145F3">
            <w:rPr>
              <w:b/>
              <w:noProof/>
              <w:color w:val="FF5200" w:themeColor="accent2"/>
              <w:sz w:val="14"/>
              <w:szCs w:val="14"/>
            </w:rPr>
            <w:fldChar w:fldCharType="end"/>
          </w:r>
        </w:p>
      </w:tc>
    </w:tr>
  </w:tbl>
  <w:p w:rsidR="001F2CFF" w:rsidRPr="00B8518B" w:rsidRDefault="001F2CF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030F" w:rsidRDefault="00EB030F" w:rsidP="00962258">
      <w:pPr>
        <w:spacing w:after="0" w:line="240" w:lineRule="auto"/>
      </w:pPr>
      <w:r>
        <w:separator/>
      </w:r>
    </w:p>
  </w:footnote>
  <w:footnote w:type="continuationSeparator" w:id="0">
    <w:p w:rsidR="00EB030F" w:rsidRDefault="00EB030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1F2CFF" w:rsidTr="004F75CC">
      <w:trPr>
        <w:trHeight w:hRule="exact" w:val="936"/>
      </w:trPr>
      <w:tc>
        <w:tcPr>
          <w:tcW w:w="1219" w:type="dxa"/>
          <w:tcMar>
            <w:left w:w="0" w:type="dxa"/>
            <w:right w:w="0" w:type="dxa"/>
          </w:tcMar>
        </w:tcPr>
        <w:p w:rsidR="001F2CFF" w:rsidRPr="00B8518B" w:rsidRDefault="001F2CFF" w:rsidP="00FC6389">
          <w:pPr>
            <w:pStyle w:val="Zpat"/>
            <w:rPr>
              <w:rStyle w:val="slostrnky"/>
            </w:rPr>
          </w:pPr>
        </w:p>
      </w:tc>
      <w:tc>
        <w:tcPr>
          <w:tcW w:w="3600" w:type="dxa"/>
          <w:shd w:val="clear" w:color="auto" w:fill="auto"/>
          <w:tcMar>
            <w:left w:w="0" w:type="dxa"/>
            <w:right w:w="0" w:type="dxa"/>
          </w:tcMar>
        </w:tcPr>
        <w:p w:rsidR="001F2CFF" w:rsidRDefault="001F2CFF" w:rsidP="00FC6389">
          <w:pPr>
            <w:pStyle w:val="Zpat"/>
          </w:pPr>
          <w:r>
            <w:rPr>
              <w:noProof/>
              <w:lang w:eastAsia="cs-CZ"/>
            </w:rPr>
            <w:drawing>
              <wp:anchor distT="0" distB="0" distL="114300" distR="114300" simplePos="0" relativeHeight="251658752" behindDoc="0" locked="1" layoutInCell="1" allowOverlap="1" wp14:anchorId="7A114AF4" wp14:editId="04756B47">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1F2CFF" w:rsidRPr="00D6163D" w:rsidRDefault="001F2CFF" w:rsidP="00FC6389">
          <w:pPr>
            <w:pStyle w:val="Druhdokumentu"/>
          </w:pPr>
        </w:p>
      </w:tc>
    </w:tr>
  </w:tbl>
  <w:p w:rsidR="001F2CFF" w:rsidRPr="004F75CC" w:rsidRDefault="001F2CFF" w:rsidP="00FC6389">
    <w:pPr>
      <w:pStyle w:val="Zhlav"/>
      <w:rPr>
        <w:sz w:val="12"/>
        <w:szCs w:val="12"/>
      </w:rPr>
    </w:pPr>
  </w:p>
  <w:p w:rsidR="001F2CFF" w:rsidRPr="00460660" w:rsidRDefault="001F2CFF">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CFF" w:rsidRPr="00D6163D" w:rsidRDefault="001F2CFF">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CFF" w:rsidRPr="00D6163D" w:rsidRDefault="001F2CF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CFF" w:rsidRPr="00D6163D" w:rsidRDefault="001F2CF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CFF" w:rsidRPr="00D6163D" w:rsidRDefault="001F2CF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CFF" w:rsidRPr="00D6163D" w:rsidRDefault="001F2CF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CFF" w:rsidRPr="00D6163D" w:rsidRDefault="001F2CF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CFF" w:rsidRPr="00D6163D" w:rsidRDefault="001F2CF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CFF" w:rsidRPr="00D6163D" w:rsidRDefault="001F2CF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CFF" w:rsidRPr="00D6163D" w:rsidRDefault="001F2CF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CFF" w:rsidRPr="00D6163D" w:rsidRDefault="001F2CF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F6B1383"/>
    <w:multiLevelType w:val="hybridMultilevel"/>
    <w:tmpl w:val="395263E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5"/>
  </w:num>
  <w:num w:numId="6">
    <w:abstractNumId w:val="0"/>
  </w:num>
  <w:num w:numId="7">
    <w:abstractNumId w:val="5"/>
  </w:num>
  <w:num w:numId="8">
    <w:abstractNumId w:val="7"/>
  </w:num>
  <w:num w:numId="9">
    <w:abstractNumId w:val="8"/>
  </w:num>
  <w:num w:numId="10">
    <w:abstractNumId w:val="0"/>
  </w:num>
  <w:num w:numId="11">
    <w:abstractNumId w:val="2"/>
  </w:num>
  <w:num w:numId="12">
    <w:abstractNumId w:val="10"/>
  </w:num>
  <w:num w:numId="13">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70FC"/>
    <w:rsid w:val="00017F3C"/>
    <w:rsid w:val="00034542"/>
    <w:rsid w:val="00037311"/>
    <w:rsid w:val="00041EC8"/>
    <w:rsid w:val="0006588D"/>
    <w:rsid w:val="00067A5E"/>
    <w:rsid w:val="000719BB"/>
    <w:rsid w:val="00072A65"/>
    <w:rsid w:val="00072C1E"/>
    <w:rsid w:val="000841E0"/>
    <w:rsid w:val="00084D90"/>
    <w:rsid w:val="00095167"/>
    <w:rsid w:val="000B0797"/>
    <w:rsid w:val="000B4EB8"/>
    <w:rsid w:val="000B70C8"/>
    <w:rsid w:val="000B7B93"/>
    <w:rsid w:val="000C41F2"/>
    <w:rsid w:val="000D22C4"/>
    <w:rsid w:val="000D27D1"/>
    <w:rsid w:val="000E1A7F"/>
    <w:rsid w:val="000F2F54"/>
    <w:rsid w:val="000F435A"/>
    <w:rsid w:val="000F692D"/>
    <w:rsid w:val="00112864"/>
    <w:rsid w:val="00114472"/>
    <w:rsid w:val="00114988"/>
    <w:rsid w:val="00115069"/>
    <w:rsid w:val="001150F2"/>
    <w:rsid w:val="00124751"/>
    <w:rsid w:val="00133336"/>
    <w:rsid w:val="00143EC0"/>
    <w:rsid w:val="00157971"/>
    <w:rsid w:val="001656A2"/>
    <w:rsid w:val="00165977"/>
    <w:rsid w:val="00170EC5"/>
    <w:rsid w:val="001747C1"/>
    <w:rsid w:val="00177D6B"/>
    <w:rsid w:val="00191F90"/>
    <w:rsid w:val="001A5B98"/>
    <w:rsid w:val="001A5EF9"/>
    <w:rsid w:val="001B4E74"/>
    <w:rsid w:val="001B77EA"/>
    <w:rsid w:val="001C0AEA"/>
    <w:rsid w:val="001C645F"/>
    <w:rsid w:val="001E5BB1"/>
    <w:rsid w:val="001E678E"/>
    <w:rsid w:val="001E6BBA"/>
    <w:rsid w:val="001F2CFF"/>
    <w:rsid w:val="0020313E"/>
    <w:rsid w:val="002038D5"/>
    <w:rsid w:val="0020397D"/>
    <w:rsid w:val="00204180"/>
    <w:rsid w:val="00207062"/>
    <w:rsid w:val="002071BB"/>
    <w:rsid w:val="00207DF5"/>
    <w:rsid w:val="00211CD3"/>
    <w:rsid w:val="00213E0B"/>
    <w:rsid w:val="00224EDA"/>
    <w:rsid w:val="00226A49"/>
    <w:rsid w:val="00231DB6"/>
    <w:rsid w:val="002360E6"/>
    <w:rsid w:val="00236DCC"/>
    <w:rsid w:val="002405FD"/>
    <w:rsid w:val="00240B81"/>
    <w:rsid w:val="00246637"/>
    <w:rsid w:val="00247D01"/>
    <w:rsid w:val="00260E60"/>
    <w:rsid w:val="00261A5B"/>
    <w:rsid w:val="00262344"/>
    <w:rsid w:val="00262E5B"/>
    <w:rsid w:val="00270A14"/>
    <w:rsid w:val="00276AFE"/>
    <w:rsid w:val="00282E8A"/>
    <w:rsid w:val="00285298"/>
    <w:rsid w:val="00285B74"/>
    <w:rsid w:val="0029751E"/>
    <w:rsid w:val="002A3B57"/>
    <w:rsid w:val="002A5468"/>
    <w:rsid w:val="002A6382"/>
    <w:rsid w:val="002B3948"/>
    <w:rsid w:val="002B3BB5"/>
    <w:rsid w:val="002C31BF"/>
    <w:rsid w:val="002D0B49"/>
    <w:rsid w:val="002D7FD6"/>
    <w:rsid w:val="002E0CD7"/>
    <w:rsid w:val="002E0CFB"/>
    <w:rsid w:val="002E5C7B"/>
    <w:rsid w:val="002F4333"/>
    <w:rsid w:val="003038BD"/>
    <w:rsid w:val="003119B2"/>
    <w:rsid w:val="00315C27"/>
    <w:rsid w:val="00326C1E"/>
    <w:rsid w:val="00327EEF"/>
    <w:rsid w:val="0033239F"/>
    <w:rsid w:val="003336D9"/>
    <w:rsid w:val="0034274B"/>
    <w:rsid w:val="003460E5"/>
    <w:rsid w:val="0034719F"/>
    <w:rsid w:val="00350A35"/>
    <w:rsid w:val="003571D8"/>
    <w:rsid w:val="00357BC6"/>
    <w:rsid w:val="00361422"/>
    <w:rsid w:val="00367278"/>
    <w:rsid w:val="00372EB5"/>
    <w:rsid w:val="003739DD"/>
    <w:rsid w:val="00373C2A"/>
    <w:rsid w:val="0037545D"/>
    <w:rsid w:val="00376B87"/>
    <w:rsid w:val="00381EFC"/>
    <w:rsid w:val="00392910"/>
    <w:rsid w:val="00392EB6"/>
    <w:rsid w:val="003956C6"/>
    <w:rsid w:val="003A197F"/>
    <w:rsid w:val="003A60C1"/>
    <w:rsid w:val="003B4534"/>
    <w:rsid w:val="003B7470"/>
    <w:rsid w:val="003C33F2"/>
    <w:rsid w:val="003D756E"/>
    <w:rsid w:val="003E420D"/>
    <w:rsid w:val="003E4C13"/>
    <w:rsid w:val="003F32E2"/>
    <w:rsid w:val="003F5723"/>
    <w:rsid w:val="00403F73"/>
    <w:rsid w:val="00404192"/>
    <w:rsid w:val="00404B71"/>
    <w:rsid w:val="00405C9F"/>
    <w:rsid w:val="004078F3"/>
    <w:rsid w:val="00413680"/>
    <w:rsid w:val="00417B81"/>
    <w:rsid w:val="004201D7"/>
    <w:rsid w:val="004240C2"/>
    <w:rsid w:val="00427794"/>
    <w:rsid w:val="00430A31"/>
    <w:rsid w:val="00431A48"/>
    <w:rsid w:val="00432E0E"/>
    <w:rsid w:val="004436EE"/>
    <w:rsid w:val="00450F07"/>
    <w:rsid w:val="00453CD3"/>
    <w:rsid w:val="0046002F"/>
    <w:rsid w:val="00460660"/>
    <w:rsid w:val="00464BA9"/>
    <w:rsid w:val="00483969"/>
    <w:rsid w:val="00486107"/>
    <w:rsid w:val="004908EA"/>
    <w:rsid w:val="00491827"/>
    <w:rsid w:val="0049257C"/>
    <w:rsid w:val="00496363"/>
    <w:rsid w:val="004A40A1"/>
    <w:rsid w:val="004C4399"/>
    <w:rsid w:val="004C787C"/>
    <w:rsid w:val="004D09FB"/>
    <w:rsid w:val="004D7138"/>
    <w:rsid w:val="004E0CE4"/>
    <w:rsid w:val="004E7A1F"/>
    <w:rsid w:val="004F00DE"/>
    <w:rsid w:val="004F4B9B"/>
    <w:rsid w:val="004F75CC"/>
    <w:rsid w:val="00502690"/>
    <w:rsid w:val="0050666E"/>
    <w:rsid w:val="00506DE0"/>
    <w:rsid w:val="00511AB9"/>
    <w:rsid w:val="00523BB5"/>
    <w:rsid w:val="00523EA7"/>
    <w:rsid w:val="00533555"/>
    <w:rsid w:val="005406EB"/>
    <w:rsid w:val="00541324"/>
    <w:rsid w:val="00543BF5"/>
    <w:rsid w:val="00553375"/>
    <w:rsid w:val="00555884"/>
    <w:rsid w:val="005736B7"/>
    <w:rsid w:val="00574748"/>
    <w:rsid w:val="00575E5A"/>
    <w:rsid w:val="00580245"/>
    <w:rsid w:val="00583599"/>
    <w:rsid w:val="0058594D"/>
    <w:rsid w:val="005A1F44"/>
    <w:rsid w:val="005A3013"/>
    <w:rsid w:val="005D3C39"/>
    <w:rsid w:val="005E25D9"/>
    <w:rsid w:val="005F4353"/>
    <w:rsid w:val="00601A8C"/>
    <w:rsid w:val="0061068E"/>
    <w:rsid w:val="006115D3"/>
    <w:rsid w:val="00612CEA"/>
    <w:rsid w:val="006162E3"/>
    <w:rsid w:val="00644B90"/>
    <w:rsid w:val="00646AB2"/>
    <w:rsid w:val="00647FBB"/>
    <w:rsid w:val="0065610E"/>
    <w:rsid w:val="00660AD3"/>
    <w:rsid w:val="006650B1"/>
    <w:rsid w:val="006708EB"/>
    <w:rsid w:val="00671F70"/>
    <w:rsid w:val="006776B6"/>
    <w:rsid w:val="00681A17"/>
    <w:rsid w:val="00685209"/>
    <w:rsid w:val="006923FD"/>
    <w:rsid w:val="00693150"/>
    <w:rsid w:val="006A2046"/>
    <w:rsid w:val="006A5570"/>
    <w:rsid w:val="006A67D6"/>
    <w:rsid w:val="006A689C"/>
    <w:rsid w:val="006B3D79"/>
    <w:rsid w:val="006B6FE4"/>
    <w:rsid w:val="006B7093"/>
    <w:rsid w:val="006C1BF1"/>
    <w:rsid w:val="006C2343"/>
    <w:rsid w:val="006C442A"/>
    <w:rsid w:val="006D3D66"/>
    <w:rsid w:val="006D465A"/>
    <w:rsid w:val="006E0578"/>
    <w:rsid w:val="006E314D"/>
    <w:rsid w:val="006F589E"/>
    <w:rsid w:val="00700AED"/>
    <w:rsid w:val="00701ECD"/>
    <w:rsid w:val="00710723"/>
    <w:rsid w:val="007135C8"/>
    <w:rsid w:val="007145F3"/>
    <w:rsid w:val="00721646"/>
    <w:rsid w:val="00723ED1"/>
    <w:rsid w:val="00726671"/>
    <w:rsid w:val="00726E7E"/>
    <w:rsid w:val="00740AF5"/>
    <w:rsid w:val="00743525"/>
    <w:rsid w:val="00744076"/>
    <w:rsid w:val="007541A2"/>
    <w:rsid w:val="00755818"/>
    <w:rsid w:val="00760192"/>
    <w:rsid w:val="007616C2"/>
    <w:rsid w:val="0076286B"/>
    <w:rsid w:val="007657D8"/>
    <w:rsid w:val="00766846"/>
    <w:rsid w:val="0077673A"/>
    <w:rsid w:val="007846E1"/>
    <w:rsid w:val="007847D6"/>
    <w:rsid w:val="007852B1"/>
    <w:rsid w:val="0079664B"/>
    <w:rsid w:val="007A5172"/>
    <w:rsid w:val="007A67A0"/>
    <w:rsid w:val="007A6974"/>
    <w:rsid w:val="007B0110"/>
    <w:rsid w:val="007B570C"/>
    <w:rsid w:val="007B7FCF"/>
    <w:rsid w:val="007C4049"/>
    <w:rsid w:val="007E4A6E"/>
    <w:rsid w:val="007E62AA"/>
    <w:rsid w:val="007F1190"/>
    <w:rsid w:val="007F56A7"/>
    <w:rsid w:val="00800851"/>
    <w:rsid w:val="00800BA4"/>
    <w:rsid w:val="00805F32"/>
    <w:rsid w:val="008063CD"/>
    <w:rsid w:val="00807DD0"/>
    <w:rsid w:val="00817F98"/>
    <w:rsid w:val="00821D01"/>
    <w:rsid w:val="00826B7B"/>
    <w:rsid w:val="00846789"/>
    <w:rsid w:val="00866994"/>
    <w:rsid w:val="00897796"/>
    <w:rsid w:val="008A3568"/>
    <w:rsid w:val="008A47D4"/>
    <w:rsid w:val="008A4D1B"/>
    <w:rsid w:val="008B1CA2"/>
    <w:rsid w:val="008B30AC"/>
    <w:rsid w:val="008C00FC"/>
    <w:rsid w:val="008C2D4D"/>
    <w:rsid w:val="008C50F3"/>
    <w:rsid w:val="008C7EFE"/>
    <w:rsid w:val="008C7F1A"/>
    <w:rsid w:val="008D03B9"/>
    <w:rsid w:val="008D12AE"/>
    <w:rsid w:val="008D30C7"/>
    <w:rsid w:val="008E1AFC"/>
    <w:rsid w:val="008E4E7E"/>
    <w:rsid w:val="008F18D6"/>
    <w:rsid w:val="008F2C9B"/>
    <w:rsid w:val="008F2D82"/>
    <w:rsid w:val="008F474D"/>
    <w:rsid w:val="008F797B"/>
    <w:rsid w:val="009004F5"/>
    <w:rsid w:val="00903EAD"/>
    <w:rsid w:val="00903FA8"/>
    <w:rsid w:val="00904780"/>
    <w:rsid w:val="0090635B"/>
    <w:rsid w:val="00922385"/>
    <w:rsid w:val="009223DF"/>
    <w:rsid w:val="00924A24"/>
    <w:rsid w:val="00925BC6"/>
    <w:rsid w:val="00933F20"/>
    <w:rsid w:val="00936091"/>
    <w:rsid w:val="00940D8A"/>
    <w:rsid w:val="00950EAF"/>
    <w:rsid w:val="009525C4"/>
    <w:rsid w:val="009525D7"/>
    <w:rsid w:val="00954AF5"/>
    <w:rsid w:val="00962258"/>
    <w:rsid w:val="009641F2"/>
    <w:rsid w:val="00964369"/>
    <w:rsid w:val="00965AE3"/>
    <w:rsid w:val="009678B7"/>
    <w:rsid w:val="00992B63"/>
    <w:rsid w:val="00992D9C"/>
    <w:rsid w:val="00996CB8"/>
    <w:rsid w:val="0099773E"/>
    <w:rsid w:val="009A1D43"/>
    <w:rsid w:val="009B2E97"/>
    <w:rsid w:val="009B4201"/>
    <w:rsid w:val="009B5146"/>
    <w:rsid w:val="009C418E"/>
    <w:rsid w:val="009C442C"/>
    <w:rsid w:val="009D5840"/>
    <w:rsid w:val="009E07F4"/>
    <w:rsid w:val="009E5BF1"/>
    <w:rsid w:val="009F0867"/>
    <w:rsid w:val="009F309B"/>
    <w:rsid w:val="009F392E"/>
    <w:rsid w:val="009F53C5"/>
    <w:rsid w:val="009F558E"/>
    <w:rsid w:val="009F638B"/>
    <w:rsid w:val="00A070D7"/>
    <w:rsid w:val="00A0740E"/>
    <w:rsid w:val="00A21A01"/>
    <w:rsid w:val="00A44373"/>
    <w:rsid w:val="00A50641"/>
    <w:rsid w:val="00A50995"/>
    <w:rsid w:val="00A530BF"/>
    <w:rsid w:val="00A55A86"/>
    <w:rsid w:val="00A6177B"/>
    <w:rsid w:val="00A66136"/>
    <w:rsid w:val="00A71189"/>
    <w:rsid w:val="00A7364A"/>
    <w:rsid w:val="00A74DCC"/>
    <w:rsid w:val="00A753ED"/>
    <w:rsid w:val="00A77512"/>
    <w:rsid w:val="00A93C9C"/>
    <w:rsid w:val="00A94351"/>
    <w:rsid w:val="00A94C2F"/>
    <w:rsid w:val="00AA0ACF"/>
    <w:rsid w:val="00AA19BD"/>
    <w:rsid w:val="00AA3125"/>
    <w:rsid w:val="00AA4CBB"/>
    <w:rsid w:val="00AA65FA"/>
    <w:rsid w:val="00AA7351"/>
    <w:rsid w:val="00AA7AB8"/>
    <w:rsid w:val="00AB20FB"/>
    <w:rsid w:val="00AB66C5"/>
    <w:rsid w:val="00AD056F"/>
    <w:rsid w:val="00AD0C7B"/>
    <w:rsid w:val="00AD5F1A"/>
    <w:rsid w:val="00AD6731"/>
    <w:rsid w:val="00AE786E"/>
    <w:rsid w:val="00B008D5"/>
    <w:rsid w:val="00B02F73"/>
    <w:rsid w:val="00B05B31"/>
    <w:rsid w:val="00B0619F"/>
    <w:rsid w:val="00B06D17"/>
    <w:rsid w:val="00B13A26"/>
    <w:rsid w:val="00B15D0D"/>
    <w:rsid w:val="00B22106"/>
    <w:rsid w:val="00B24A25"/>
    <w:rsid w:val="00B32638"/>
    <w:rsid w:val="00B42F40"/>
    <w:rsid w:val="00B47C30"/>
    <w:rsid w:val="00B5431A"/>
    <w:rsid w:val="00B66B71"/>
    <w:rsid w:val="00B72613"/>
    <w:rsid w:val="00B72AF9"/>
    <w:rsid w:val="00B75EE1"/>
    <w:rsid w:val="00B77481"/>
    <w:rsid w:val="00B8518B"/>
    <w:rsid w:val="00B906C7"/>
    <w:rsid w:val="00B92ABC"/>
    <w:rsid w:val="00B97CC3"/>
    <w:rsid w:val="00BA5D63"/>
    <w:rsid w:val="00BC06C4"/>
    <w:rsid w:val="00BC0A82"/>
    <w:rsid w:val="00BC6297"/>
    <w:rsid w:val="00BD7E91"/>
    <w:rsid w:val="00BD7F0D"/>
    <w:rsid w:val="00BE148C"/>
    <w:rsid w:val="00BE23C1"/>
    <w:rsid w:val="00BE3F0A"/>
    <w:rsid w:val="00BE5947"/>
    <w:rsid w:val="00BF1C50"/>
    <w:rsid w:val="00BF3A5A"/>
    <w:rsid w:val="00C02D0A"/>
    <w:rsid w:val="00C03A6E"/>
    <w:rsid w:val="00C226C0"/>
    <w:rsid w:val="00C37459"/>
    <w:rsid w:val="00C42FE6"/>
    <w:rsid w:val="00C44F6A"/>
    <w:rsid w:val="00C45470"/>
    <w:rsid w:val="00C45B9E"/>
    <w:rsid w:val="00C539CB"/>
    <w:rsid w:val="00C56884"/>
    <w:rsid w:val="00C57FCA"/>
    <w:rsid w:val="00C6198E"/>
    <w:rsid w:val="00C66209"/>
    <w:rsid w:val="00C708EA"/>
    <w:rsid w:val="00C735E9"/>
    <w:rsid w:val="00C778A5"/>
    <w:rsid w:val="00C95162"/>
    <w:rsid w:val="00CA3881"/>
    <w:rsid w:val="00CB4F6D"/>
    <w:rsid w:val="00CB6A37"/>
    <w:rsid w:val="00CB7684"/>
    <w:rsid w:val="00CC7C8F"/>
    <w:rsid w:val="00CD1FC4"/>
    <w:rsid w:val="00CF7AA9"/>
    <w:rsid w:val="00D034A0"/>
    <w:rsid w:val="00D0544F"/>
    <w:rsid w:val="00D21061"/>
    <w:rsid w:val="00D31C6A"/>
    <w:rsid w:val="00D36695"/>
    <w:rsid w:val="00D4108E"/>
    <w:rsid w:val="00D4328E"/>
    <w:rsid w:val="00D5428D"/>
    <w:rsid w:val="00D6163D"/>
    <w:rsid w:val="00D62EA3"/>
    <w:rsid w:val="00D751CF"/>
    <w:rsid w:val="00D7597B"/>
    <w:rsid w:val="00D831A3"/>
    <w:rsid w:val="00D97BE3"/>
    <w:rsid w:val="00DA3711"/>
    <w:rsid w:val="00DA7C40"/>
    <w:rsid w:val="00DD46F3"/>
    <w:rsid w:val="00DE2E14"/>
    <w:rsid w:val="00DE56F2"/>
    <w:rsid w:val="00DF116D"/>
    <w:rsid w:val="00DF7FC9"/>
    <w:rsid w:val="00E075DA"/>
    <w:rsid w:val="00E16FF7"/>
    <w:rsid w:val="00E26D68"/>
    <w:rsid w:val="00E3671B"/>
    <w:rsid w:val="00E435EA"/>
    <w:rsid w:val="00E44045"/>
    <w:rsid w:val="00E56C2F"/>
    <w:rsid w:val="00E618C4"/>
    <w:rsid w:val="00E62155"/>
    <w:rsid w:val="00E67A36"/>
    <w:rsid w:val="00E7415D"/>
    <w:rsid w:val="00E80769"/>
    <w:rsid w:val="00E868F1"/>
    <w:rsid w:val="00E878EE"/>
    <w:rsid w:val="00E901A3"/>
    <w:rsid w:val="00EA585B"/>
    <w:rsid w:val="00EA6EC7"/>
    <w:rsid w:val="00EB030F"/>
    <w:rsid w:val="00EB104F"/>
    <w:rsid w:val="00EB46E5"/>
    <w:rsid w:val="00EB6F2F"/>
    <w:rsid w:val="00EC707C"/>
    <w:rsid w:val="00ED14BD"/>
    <w:rsid w:val="00ED2614"/>
    <w:rsid w:val="00F016C7"/>
    <w:rsid w:val="00F12DEC"/>
    <w:rsid w:val="00F1715C"/>
    <w:rsid w:val="00F20842"/>
    <w:rsid w:val="00F310F8"/>
    <w:rsid w:val="00F31594"/>
    <w:rsid w:val="00F35939"/>
    <w:rsid w:val="00F4172C"/>
    <w:rsid w:val="00F419E5"/>
    <w:rsid w:val="00F422D3"/>
    <w:rsid w:val="00F45607"/>
    <w:rsid w:val="00F4722B"/>
    <w:rsid w:val="00F54432"/>
    <w:rsid w:val="00F568F9"/>
    <w:rsid w:val="00F6218E"/>
    <w:rsid w:val="00F659EB"/>
    <w:rsid w:val="00F762A8"/>
    <w:rsid w:val="00F86BA6"/>
    <w:rsid w:val="00F90EC0"/>
    <w:rsid w:val="00F92FBE"/>
    <w:rsid w:val="00F95FBD"/>
    <w:rsid w:val="00F9740F"/>
    <w:rsid w:val="00FB6342"/>
    <w:rsid w:val="00FB7BC8"/>
    <w:rsid w:val="00FC6389"/>
    <w:rsid w:val="00FE6AEC"/>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C948996D-F921-4EE5-A6C7-D2526BFC0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Default">
    <w:name w:val="Default"/>
    <w:rsid w:val="000170FC"/>
    <w:pPr>
      <w:autoSpaceDE w:val="0"/>
      <w:autoSpaceDN w:val="0"/>
      <w:adjustRightInd w:val="0"/>
      <w:spacing w:after="0" w:line="240" w:lineRule="auto"/>
    </w:pPr>
    <w:rPr>
      <w:rFonts w:ascii="Verdana" w:hAnsi="Verdana" w:cs="Verdana"/>
      <w:color w:val="000000"/>
      <w:sz w:val="24"/>
      <w:szCs w:val="24"/>
    </w:rPr>
  </w:style>
  <w:style w:type="paragraph" w:customStyle="1" w:styleId="TSlneksmlouvy">
    <w:name w:val="TS Článek smlouvy"/>
    <w:basedOn w:val="Normln"/>
    <w:next w:val="Normln"/>
    <w:link w:val="TSlneksmlouvyChar"/>
    <w:rsid w:val="002B3BB5"/>
    <w:pPr>
      <w:keepNext/>
      <w:suppressAutoHyphens/>
      <w:spacing w:before="480" w:after="24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2B3BB5"/>
    <w:rPr>
      <w:rFonts w:ascii="Arial" w:eastAsia="Times New Roman" w:hAnsi="Arial" w:cs="Times New Roman"/>
      <w:b/>
      <w:sz w:val="22"/>
      <w:szCs w:val="24"/>
      <w:u w:val="single"/>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90741">
      <w:bodyDiv w:val="1"/>
      <w:marLeft w:val="0"/>
      <w:marRight w:val="0"/>
      <w:marTop w:val="0"/>
      <w:marBottom w:val="0"/>
      <w:divBdr>
        <w:top w:val="none" w:sz="0" w:space="0" w:color="auto"/>
        <w:left w:val="none" w:sz="0" w:space="0" w:color="auto"/>
        <w:bottom w:val="none" w:sz="0" w:space="0" w:color="auto"/>
        <w:right w:val="none" w:sz="0" w:space="0" w:color="auto"/>
      </w:divBdr>
    </w:div>
    <w:div w:id="570509614">
      <w:bodyDiv w:val="1"/>
      <w:marLeft w:val="0"/>
      <w:marRight w:val="0"/>
      <w:marTop w:val="0"/>
      <w:marBottom w:val="0"/>
      <w:divBdr>
        <w:top w:val="none" w:sz="0" w:space="0" w:color="auto"/>
        <w:left w:val="none" w:sz="0" w:space="0" w:color="auto"/>
        <w:bottom w:val="none" w:sz="0" w:space="0" w:color="auto"/>
        <w:right w:val="none" w:sz="0" w:space="0" w:color="auto"/>
      </w:divBdr>
    </w:div>
    <w:div w:id="922883059">
      <w:bodyDiv w:val="1"/>
      <w:marLeft w:val="0"/>
      <w:marRight w:val="0"/>
      <w:marTop w:val="0"/>
      <w:marBottom w:val="0"/>
      <w:divBdr>
        <w:top w:val="none" w:sz="0" w:space="0" w:color="auto"/>
        <w:left w:val="none" w:sz="0" w:space="0" w:color="auto"/>
        <w:bottom w:val="none" w:sz="0" w:space="0" w:color="auto"/>
        <w:right w:val="none" w:sz="0" w:space="0" w:color="auto"/>
      </w:divBdr>
    </w:div>
    <w:div w:id="140182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8.xml"/><Relationship Id="rId42" Type="http://schemas.openxmlformats.org/officeDocument/2006/relationships/footer" Target="footer21.xml"/><Relationship Id="rId47"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footer" Target="footer14.xml"/><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header" Target="header7.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header" Target="header6.xml"/><Relationship Id="rId30" Type="http://schemas.openxmlformats.org/officeDocument/2006/relationships/hyperlink" Target="mailto:Vins@szdc.cz" TargetMode="External"/><Relationship Id="rId35" Type="http://schemas.openxmlformats.org/officeDocument/2006/relationships/footer" Target="footer16.xml"/><Relationship Id="rId43" Type="http://schemas.openxmlformats.org/officeDocument/2006/relationships/header" Target="header11.xml"/><Relationship Id="rId48"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72806"/>
    <w:rsid w:val="00115952"/>
    <w:rsid w:val="00196189"/>
    <w:rsid w:val="003024C8"/>
    <w:rsid w:val="00322047"/>
    <w:rsid w:val="003528BA"/>
    <w:rsid w:val="003718F6"/>
    <w:rsid w:val="00491BDC"/>
    <w:rsid w:val="00494BC1"/>
    <w:rsid w:val="0050643E"/>
    <w:rsid w:val="006F741B"/>
    <w:rsid w:val="00754DA5"/>
    <w:rsid w:val="00762931"/>
    <w:rsid w:val="007854F4"/>
    <w:rsid w:val="007C74F5"/>
    <w:rsid w:val="008273DE"/>
    <w:rsid w:val="00960AF3"/>
    <w:rsid w:val="00AC4FC3"/>
    <w:rsid w:val="00AF5912"/>
    <w:rsid w:val="00CB441A"/>
    <w:rsid w:val="00CE1D71"/>
    <w:rsid w:val="00E4630C"/>
    <w:rsid w:val="00EA1735"/>
    <w:rsid w:val="00EA57D9"/>
    <w:rsid w:val="00F74A25"/>
    <w:rsid w:val="00FB03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11C84CC3-8D90-4CF9-AB71-D1AD1ED03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503</TotalTime>
  <Pages>1</Pages>
  <Words>4419</Words>
  <Characters>26075</Characters>
  <Application>Microsoft Office Word</Application>
  <DocSecurity>0</DocSecurity>
  <Lines>217</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Březová Kateřina, Mgr.</cp:lastModifiedBy>
  <cp:revision>43</cp:revision>
  <cp:lastPrinted>2020-06-24T08:57:00Z</cp:lastPrinted>
  <dcterms:created xsi:type="dcterms:W3CDTF">2020-05-18T09:57:00Z</dcterms:created>
  <dcterms:modified xsi:type="dcterms:W3CDTF">2020-06-24T08:57:00Z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